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36044794" w:displacedByCustomXml="next"/>
    <w:sdt>
      <w:sdtPr>
        <w:id w:val="-1773625960"/>
        <w:docPartObj>
          <w:docPartGallery w:val="Cover Pages"/>
          <w:docPartUnique/>
        </w:docPartObj>
      </w:sdtPr>
      <w:sdtEndPr>
        <w:rPr>
          <w:rFonts w:ascii="Cambria" w:eastAsia="Cambria" w:hAnsi="Cambria" w:cs="Cambria"/>
          <w:sz w:val="56"/>
          <w:szCs w:val="56"/>
        </w:rPr>
      </w:sdtEndPr>
      <w:sdtContent>
        <w:p w14:paraId="54F16997" w14:textId="7220E5A7" w:rsidR="0071721C" w:rsidRDefault="002C5675" w:rsidP="0071721C">
          <w:pPr>
            <w:tabs>
              <w:tab w:val="left" w:pos="3717"/>
            </w:tabs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8240" behindDoc="1" locked="0" layoutInCell="1" allowOverlap="1" wp14:anchorId="7EA4834B" wp14:editId="084DD5A7">
                    <wp:simplePos x="0" y="0"/>
                    <wp:positionH relativeFrom="margin">
                      <wp:posOffset>-253199</wp:posOffset>
                    </wp:positionH>
                    <wp:positionV relativeFrom="page">
                      <wp:posOffset>1574358</wp:posOffset>
                    </wp:positionV>
                    <wp:extent cx="6028660" cy="7171820"/>
                    <wp:effectExtent l="0" t="0" r="0" b="0"/>
                    <wp:wrapNone/>
                    <wp:docPr id="119" name="Grupo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028660" cy="7171819"/>
                              <a:chOff x="-24363" y="1116419"/>
                              <a:chExt cx="6907286" cy="6263176"/>
                            </a:xfrm>
                          </wpg:grpSpPr>
                          <wps:wsp>
                            <wps:cNvPr id="120" name="Rectángulo 120"/>
                            <wps:cNvSpPr/>
                            <wps:spPr>
                              <a:xfrm>
                                <a:off x="-5" y="7319994"/>
                                <a:ext cx="6858000" cy="59601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519E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2" name="Cuadro de texto 122"/>
                            <wps:cNvSpPr txBox="1"/>
                            <wps:spPr>
                              <a:xfrm>
                                <a:off x="-24363" y="1116419"/>
                                <a:ext cx="6907286" cy="609208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Arial Rounded MT Bold" w:eastAsia="Cambria" w:hAnsi="Arial Rounded MT Bold" w:cs="Cambria"/>
                                      <w:color w:val="365F91" w:themeColor="accent1" w:themeShade="BF"/>
                                      <w:sz w:val="60"/>
                                      <w:szCs w:val="60"/>
                                    </w:rPr>
                                    <w:alias w:val="Título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031836D1" w14:textId="02F0195B" w:rsidR="00646F55" w:rsidRPr="0071721C" w:rsidRDefault="007B3BDA" w:rsidP="009A4008">
                                      <w:pPr>
                                        <w:pStyle w:val="Sinespaciado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shd w:val="clear" w:color="auto" w:fill="F2F2F2" w:themeFill="background1" w:themeFillShade="F2"/>
                                        <w:rPr>
                                          <w:rFonts w:ascii="Arial Rounded MT Bold" w:eastAsiaTheme="majorEastAsia" w:hAnsi="Arial Rounded MT Bold" w:cstheme="majorBidi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</w:pPr>
                                      <w:r>
                                        <w:rPr>
                                          <w:rFonts w:ascii="Arial Rounded MT Bold" w:eastAsia="Cambria" w:hAnsi="Arial Rounded MT Bold" w:cs="Cambria"/>
                                          <w:color w:val="365F91" w:themeColor="accent1" w:themeShade="BF"/>
                                          <w:sz w:val="60"/>
                                          <w:szCs w:val="60"/>
                                        </w:rPr>
                                        <w:t>Acuerdo servicio TI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caps/>
                                      <w:color w:val="1F497D" w:themeColor="text2"/>
                                      <w:sz w:val="36"/>
                                      <w:szCs w:val="36"/>
                                    </w:rPr>
                                    <w:alias w:val="Subtítulo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2FBB3E3" w14:textId="22F287F4" w:rsidR="00646F55" w:rsidRDefault="000F709D">
                                      <w:pPr>
                                        <w:pStyle w:val="Sinespaciado"/>
                                        <w:spacing w:before="240"/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aps/>
                                          <w:color w:val="1F497D" w:themeColor="text2"/>
                                          <w:sz w:val="36"/>
                                          <w:szCs w:val="36"/>
                                        </w:rPr>
                                        <w:t>aSESORÍA TECNOLÓGICA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group w14:anchorId="7EA4834B" id="Grupo 119" o:spid="_x0000_s1026" style="position:absolute;left:0;text-align:left;margin-left:-19.95pt;margin-top:123.95pt;width:474.7pt;height:564.7pt;z-index:-251658240;mso-position-horizontal-relative:margin;mso-position-vertical-relative:page" coordorigin="-243,11164" coordsize="69072,62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">
                    <v:rect id="Rectángulo 120" o:spid="_x0000_s1027" style="position:absolute;top:73199;width:68579;height:5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" fillcolor="#00519e" stroked="f" strokeweight="2pt"/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uadro de texto 122" o:spid="_x0000_s1028" type="#_x0000_t202" style="position:absolute;left:-243;top:11164;width:69072;height:60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Arial Rounded MT Bold" w:eastAsia="Cambria" w:hAnsi="Arial Rounded MT Bold" w:cs="Cambria"/>
                                <w:color w:val="365F91" w:themeColor="accent1" w:themeShade="BF"/>
                                <w:sz w:val="60"/>
                                <w:szCs w:val="60"/>
                              </w:rPr>
                              <w:alias w:val="Título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031836D1" w14:textId="02F0195B" w:rsidR="00646F55" w:rsidRPr="0071721C" w:rsidRDefault="007B3BDA" w:rsidP="009A4008">
                                <w:pPr>
                                  <w:pStyle w:val="Sinespaciado"/>
                                  <w:pBdr>
                                    <w:bottom w:val="single" w:sz="6" w:space="4" w:color="7F7F7F" w:themeColor="text1" w:themeTint="80"/>
                                  </w:pBdr>
                                  <w:shd w:val="clear" w:color="auto" w:fill="F2F2F2" w:themeFill="background1" w:themeFillShade="F2"/>
                                  <w:rPr>
                                    <w:rFonts w:ascii="Arial Rounded MT Bold" w:eastAsiaTheme="majorEastAsia" w:hAnsi="Arial Rounded MT Bold" w:cstheme="majorBidi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="Arial Rounded MT Bold" w:eastAsia="Cambria" w:hAnsi="Arial Rounded MT Bold" w:cs="Cambria"/>
                                    <w:color w:val="365F91" w:themeColor="accent1" w:themeShade="BF"/>
                                    <w:sz w:val="60"/>
                                    <w:szCs w:val="60"/>
                                  </w:rPr>
                                  <w:t>Acuerdo servicio TI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caps/>
                                <w:color w:val="1F497D" w:themeColor="text2"/>
                                <w:sz w:val="36"/>
                                <w:szCs w:val="36"/>
                              </w:rPr>
                              <w:alias w:val="Subtítulo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2FBB3E3" w14:textId="22F287F4" w:rsidR="00646F55" w:rsidRDefault="000F709D">
                                <w:pPr>
                                  <w:pStyle w:val="Sinespaciado"/>
                                  <w:spacing w:before="240"/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aps/>
                                    <w:color w:val="1F497D" w:themeColor="text2"/>
                                    <w:sz w:val="36"/>
                                    <w:szCs w:val="36"/>
                                  </w:rPr>
                                  <w:t>aSESORÍA TECNOLÓGICA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margin" anchory="page"/>
                  </v:group>
                </w:pict>
              </mc:Fallback>
            </mc:AlternateContent>
          </w:r>
        </w:p>
        <w:p w14:paraId="4C6CB905" w14:textId="77777777" w:rsidR="0071721C" w:rsidRDefault="002C5675">
          <w:pPr>
            <w:rPr>
              <w:rFonts w:ascii="Cambria" w:eastAsia="Cambria" w:hAnsi="Cambria" w:cs="Cambria"/>
              <w:sz w:val="56"/>
              <w:szCs w:val="56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6F80A6FB" wp14:editId="3D05593A">
                    <wp:simplePos x="0" y="0"/>
                    <wp:positionH relativeFrom="margin">
                      <wp:posOffset>-461323</wp:posOffset>
                    </wp:positionH>
                    <wp:positionV relativeFrom="paragraph">
                      <wp:posOffset>7348248</wp:posOffset>
                    </wp:positionV>
                    <wp:extent cx="6378959" cy="66350"/>
                    <wp:effectExtent l="0" t="0" r="3175" b="0"/>
                    <wp:wrapNone/>
                    <wp:docPr id="121" name="Rectángulo 12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6378959" cy="66350"/>
                            </a:xfrm>
                            <a:prstGeom prst="rect">
                              <a:avLst/>
                            </a:prstGeom>
                            <a:solidFill>
                              <a:srgbClr val="FFC84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7666FAB1" w14:textId="77777777" w:rsidR="00646F55" w:rsidRPr="00613BE5" w:rsidRDefault="00646F55" w:rsidP="002A4955">
                                <w:pPr>
                                  <w:pStyle w:val="Sinespaciado"/>
                                  <w:rPr>
                                    <w:caps/>
                                    <w:color w:val="FFC843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rect w14:anchorId="6F80A6FB" id="Rectángulo 121" o:spid="_x0000_s1029" style="position:absolute;left:0;text-align:left;margin-left:-36.3pt;margin-top:578.6pt;width:502.3pt;height:5.2pt;z-index:25165824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" fillcolor="#ffc843" stroked="f" strokeweight="2pt">
                    <v:textbox inset="36pt,14.4pt,36pt,36pt">
                      <w:txbxContent>
                        <w:p w14:paraId="7666FAB1" w14:textId="77777777" w:rsidR="00646F55" w:rsidRPr="00613BE5" w:rsidRDefault="00646F55" w:rsidP="002A4955">
                          <w:pPr>
                            <w:pStyle w:val="Sinespaciado"/>
                            <w:rPr>
                              <w:caps/>
                              <w:color w:val="FFC843"/>
                            </w:rPr>
                          </w:pPr>
                        </w:p>
                      </w:txbxContent>
                    </v:textbox>
                    <w10:wrap anchorx="margin"/>
                  </v:rect>
                </w:pict>
              </mc:Fallback>
            </mc:AlternateContent>
          </w:r>
          <w:r w:rsidR="0071721C">
            <w:rPr>
              <w:rFonts w:ascii="Cambria" w:eastAsia="Cambria" w:hAnsi="Cambria" w:cs="Cambria"/>
              <w:sz w:val="56"/>
              <w:szCs w:val="56"/>
            </w:rPr>
            <w:br w:type="page"/>
          </w:r>
        </w:p>
      </w:sdtContent>
    </w:sdt>
    <w:p w14:paraId="39EBAF0B" w14:textId="77777777" w:rsidR="00D35C92" w:rsidRDefault="00D35C92" w:rsidP="002A2C43">
      <w:pPr>
        <w:pStyle w:val="TtuloTDC"/>
        <w:rPr>
          <w:rFonts w:eastAsia="Times New Roman"/>
          <w:lang w:val="es-ES"/>
        </w:rPr>
        <w:sectPr w:rsidR="00D35C92" w:rsidSect="00BD2B2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sdt>
      <w:sdtPr>
        <w:rPr>
          <w:rFonts w:ascii="Futura Bk BT" w:eastAsia="Times New Roman" w:hAnsi="Futura Bk BT" w:cs="Times New Roman"/>
          <w:color w:val="auto"/>
          <w:sz w:val="24"/>
          <w:szCs w:val="20"/>
          <w:lang w:val="es-ES" w:eastAsia="en-US"/>
        </w:rPr>
        <w:id w:val="801661390"/>
        <w:docPartObj>
          <w:docPartGallery w:val="Table of Contents"/>
          <w:docPartUnique/>
        </w:docPartObj>
      </w:sdtPr>
      <w:sdtEndPr>
        <w:rPr>
          <w:rFonts w:ascii="Arial" w:hAnsi="Arial"/>
          <w:b/>
          <w:bCs/>
        </w:rPr>
      </w:sdtEndPr>
      <w:sdtContent>
        <w:p w14:paraId="41CA28AD" w14:textId="400FD1AD" w:rsidR="00FA16BE" w:rsidRDefault="002C5675" w:rsidP="002A2C43">
          <w:pPr>
            <w:pStyle w:val="TtuloTDC"/>
          </w:pPr>
          <w:r>
            <w:rPr>
              <w:lang w:val="es-ES"/>
            </w:rPr>
            <w:t>Contenido</w:t>
          </w:r>
        </w:p>
        <w:p w14:paraId="748F0F32" w14:textId="19D9B776" w:rsidR="00144BE6" w:rsidRDefault="002C5675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178090" w:history="1">
            <w:r w:rsidR="00144BE6" w:rsidRPr="00A61C91">
              <w:rPr>
                <w:rStyle w:val="Hipervnculo"/>
                <w:noProof/>
              </w:rPr>
              <w:t>1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Código acuerdo de niveles de servicio de TI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_Toc239178090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1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2F46EFA5" w14:textId="0A3F592F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1" w:history="1">
            <w:r w:rsidR="00144BE6" w:rsidRPr="00A61C91">
              <w:rPr>
                <w:rStyle w:val="Hipervnculo"/>
                <w:noProof/>
              </w:rPr>
              <w:t>2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Descripción del acuerdo de niveles de servicio de TI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_Toc239178091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1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4F6457CB" w14:textId="19BF99B2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2" w:history="1">
            <w:r w:rsidR="00144BE6" w:rsidRPr="00A61C91">
              <w:rPr>
                <w:rStyle w:val="Hipervnculo"/>
                <w:noProof/>
              </w:rPr>
              <w:t>3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Servicio de TI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_Toc239178092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1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5788F231" w14:textId="2465C7D8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3" w:history="1">
            <w:r w:rsidR="00144BE6" w:rsidRPr="00A61C91">
              <w:rPr>
                <w:rStyle w:val="Hipervnculo"/>
                <w:noProof/>
              </w:rPr>
              <w:t>4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Validez del acuerdo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_Toc239178093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1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3BC02DC6" w14:textId="605FAE3E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4" w:history="1">
            <w:r w:rsidR="00144BE6" w:rsidRPr="00A61C91">
              <w:rPr>
                <w:rStyle w:val="Hipervnculo"/>
                <w:noProof/>
              </w:rPr>
              <w:t>5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Partes involucradas y sus responsabilidades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_Toc239178094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1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56A8D4F4" w14:textId="5E0D5CB2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5" w:history="1">
            <w:r w:rsidR="00144BE6" w:rsidRPr="00A61C91">
              <w:rPr>
                <w:rStyle w:val="Hipervnculo"/>
                <w:noProof/>
              </w:rPr>
              <w:t>6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Puntos de contacto y escalamiento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_Toc239178095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2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25FE6E2F" w14:textId="3041CB1B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6" w:history="1">
            <w:r w:rsidR="00144BE6" w:rsidRPr="00A61C91">
              <w:rPr>
                <w:rStyle w:val="Hipervnculo"/>
                <w:noProof/>
              </w:rPr>
              <w:t>7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Horario del servicio de TI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_Toc239178096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2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2CD5B6E0" w14:textId="5ACBE8A2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7" w:history="1">
            <w:r w:rsidR="00144BE6" w:rsidRPr="00A61C91">
              <w:rPr>
                <w:rStyle w:val="Hipervnculo"/>
                <w:noProof/>
              </w:rPr>
              <w:t>8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Horario de soporte al servicio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_Toc239178097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2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1DD572E3" w14:textId="6B3D2C80" w:rsidR="00144BE6" w:rsidRDefault="00114FD3">
          <w:pPr>
            <w:pStyle w:val="TDC1"/>
            <w:tabs>
              <w:tab w:val="left" w:pos="48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8" w:history="1">
            <w:r w:rsidR="00144BE6" w:rsidRPr="00A61C91">
              <w:rPr>
                <w:rStyle w:val="Hipervnculo"/>
                <w:noProof/>
              </w:rPr>
              <w:t>9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Disponibilidad del servicio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_Toc239178098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2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20A53B32" w14:textId="68C93FD5" w:rsidR="00144BE6" w:rsidRDefault="00114FD3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099" w:history="1">
            <w:r w:rsidR="00144BE6" w:rsidRPr="00A61C91">
              <w:rPr>
                <w:rStyle w:val="Hipervnculo"/>
                <w:noProof/>
              </w:rPr>
              <w:t>10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Manejo de solicitudes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_Toc239178099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3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7DDCA0A3" w14:textId="7BB74B85" w:rsidR="00144BE6" w:rsidRDefault="00114FD3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00" w:history="1">
            <w:r w:rsidR="00144BE6" w:rsidRPr="00A61C91">
              <w:rPr>
                <w:rStyle w:val="Hipervnculo"/>
                <w:noProof/>
              </w:rPr>
              <w:t>11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Manejo de incidentes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_Toc239178100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4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140B8541" w14:textId="418F11B1" w:rsidR="00144BE6" w:rsidRDefault="00114FD3">
          <w:pPr>
            <w:pStyle w:val="TDC1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 w:cstheme="minorBidi"/>
              <w:noProof/>
              <w:kern w:val="2"/>
              <w:szCs w:val="24"/>
              <w:lang w:eastAsia="es-CR"/>
              <w14:ligatures w14:val="standardContextual"/>
            </w:rPr>
          </w:pPr>
          <w:hyperlink w:anchor="_Toc239178101" w:history="1">
            <w:r w:rsidR="00144BE6" w:rsidRPr="00A61C91">
              <w:rPr>
                <w:rStyle w:val="Hipervnculo"/>
                <w:noProof/>
              </w:rPr>
              <w:t>12</w:t>
            </w:r>
            <w:r w:rsidR="00144BE6">
              <w:rPr>
                <w:rFonts w:asciiTheme="minorHAnsi" w:eastAsiaTheme="minorEastAsia" w:hAnsiTheme="minorHAnsi" w:cstheme="minorBidi"/>
                <w:noProof/>
                <w:kern w:val="2"/>
                <w:szCs w:val="24"/>
                <w:lang w:eastAsia="es-CR"/>
                <w14:ligatures w14:val="standardContextual"/>
              </w:rPr>
              <w:tab/>
            </w:r>
            <w:r w:rsidR="00144BE6" w:rsidRPr="00A61C91">
              <w:rPr>
                <w:rStyle w:val="Hipervnculo"/>
                <w:noProof/>
              </w:rPr>
              <w:t>Entrega de informe de cumplimiento</w:t>
            </w:r>
            <w:r w:rsidR="00144BE6">
              <w:rPr>
                <w:noProof/>
                <w:webHidden/>
              </w:rPr>
              <w:tab/>
            </w:r>
            <w:r w:rsidR="00144BE6">
              <w:rPr>
                <w:noProof/>
                <w:webHidden/>
              </w:rPr>
              <w:fldChar w:fldCharType="begin"/>
            </w:r>
            <w:r w:rsidR="00144BE6">
              <w:rPr>
                <w:noProof/>
                <w:webHidden/>
              </w:rPr>
              <w:instrText xml:space="preserve"> PAGEREF _Toc239178101 \h </w:instrText>
            </w:r>
            <w:r w:rsidR="00144BE6">
              <w:rPr>
                <w:noProof/>
                <w:webHidden/>
              </w:rPr>
            </w:r>
            <w:r w:rsidR="00144BE6">
              <w:rPr>
                <w:noProof/>
                <w:webHidden/>
              </w:rPr>
              <w:fldChar w:fldCharType="separate"/>
            </w:r>
            <w:r w:rsidR="00144BE6">
              <w:rPr>
                <w:noProof/>
                <w:webHidden/>
              </w:rPr>
              <w:t>4</w:t>
            </w:r>
            <w:r w:rsidR="00144BE6">
              <w:rPr>
                <w:noProof/>
                <w:webHidden/>
              </w:rPr>
              <w:fldChar w:fldCharType="end"/>
            </w:r>
          </w:hyperlink>
        </w:p>
        <w:p w14:paraId="563459AD" w14:textId="1903C1CB" w:rsidR="00FA16BE" w:rsidRDefault="002C5675" w:rsidP="00DE5A19">
          <w:pPr>
            <w:pStyle w:val="TDC1"/>
            <w:tabs>
              <w:tab w:val="left" w:pos="660"/>
              <w:tab w:val="right" w:leader="dot" w:pos="9062"/>
            </w:tabs>
          </w:pPr>
          <w:r>
            <w:fldChar w:fldCharType="end"/>
          </w:r>
        </w:p>
      </w:sdtContent>
    </w:sdt>
    <w:p w14:paraId="12FA8EB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  <w:bookmarkStart w:id="1" w:name="_Toc18320220"/>
    </w:p>
    <w:p w14:paraId="48C4AF68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0BB831D6" w14:textId="77777777" w:rsidR="004439AB" w:rsidRDefault="004439AB" w:rsidP="003D3872">
      <w:pPr>
        <w:rPr>
          <w:rFonts w:cs="Arial"/>
          <w:b/>
          <w:color w:val="365F91" w:themeColor="accent1" w:themeShade="BF"/>
        </w:rPr>
      </w:pPr>
    </w:p>
    <w:p w14:paraId="5A63881F" w14:textId="77777777" w:rsidR="00B811C9" w:rsidRDefault="00B811C9">
      <w:pPr>
        <w:spacing w:before="0" w:after="0" w:line="240" w:lineRule="auto"/>
        <w:contextualSpacing w:val="0"/>
        <w:jc w:val="left"/>
        <w:rPr>
          <w:rFonts w:cs="Arial"/>
          <w:b/>
          <w:color w:val="365F91" w:themeColor="accent1" w:themeShade="BF"/>
        </w:rPr>
      </w:pPr>
      <w:r>
        <w:rPr>
          <w:rFonts w:cs="Arial"/>
          <w:b/>
          <w:color w:val="365F91" w:themeColor="accent1" w:themeShade="BF"/>
        </w:rPr>
        <w:br w:type="page"/>
      </w:r>
    </w:p>
    <w:p w14:paraId="10DF587A" w14:textId="6FED774D" w:rsidR="007B3BDA" w:rsidRDefault="007B3BDA" w:rsidP="00E97BEF">
      <w:pPr>
        <w:pStyle w:val="Ttulo1"/>
      </w:pPr>
      <w:bookmarkStart w:id="2" w:name="_Toc239178090"/>
      <w:bookmarkStart w:id="3" w:name="_Hlk170820010"/>
      <w:bookmarkStart w:id="4" w:name="_Toc19611029"/>
      <w:bookmarkEnd w:id="1"/>
      <w:r>
        <w:lastRenderedPageBreak/>
        <w:t>Código a</w:t>
      </w:r>
      <w:r w:rsidRPr="002A2C43">
        <w:t xml:space="preserve">cuerdo de </w:t>
      </w:r>
      <w:r>
        <w:t>n</w:t>
      </w:r>
      <w:r w:rsidRPr="002A2C43">
        <w:t>ivel</w:t>
      </w:r>
      <w:r>
        <w:t>es</w:t>
      </w:r>
      <w:r w:rsidRPr="002A2C43">
        <w:t xml:space="preserve"> de </w:t>
      </w:r>
      <w:r>
        <w:t>s</w:t>
      </w:r>
      <w:r w:rsidRPr="002A2C43">
        <w:t>ervicio de TI</w:t>
      </w:r>
      <w:bookmarkEnd w:id="2"/>
    </w:p>
    <w:p w14:paraId="1516AFA4" w14:textId="4B01F2E5" w:rsidR="00090395" w:rsidRPr="00815E99" w:rsidRDefault="00090395" w:rsidP="00090395">
      <w:pPr>
        <w:pStyle w:val="Prrafodelista"/>
        <w:numPr>
          <w:ilvl w:val="0"/>
          <w:numId w:val="9"/>
        </w:numPr>
      </w:pPr>
      <w:r w:rsidRPr="00815E99">
        <w:t>FUNED DTIC 02.0</w:t>
      </w:r>
      <w:r w:rsidR="00E0071B">
        <w:t>0</w:t>
      </w:r>
      <w:r w:rsidRPr="00815E99">
        <w:t xml:space="preserve">.01 ANS - </w:t>
      </w:r>
      <w:r>
        <w:t>02</w:t>
      </w:r>
    </w:p>
    <w:p w14:paraId="66043418" w14:textId="0E57B41B" w:rsidR="00E97BEF" w:rsidRPr="002A2C43" w:rsidRDefault="00E97BEF" w:rsidP="00E97BEF">
      <w:pPr>
        <w:pStyle w:val="Ttulo1"/>
      </w:pPr>
      <w:bookmarkStart w:id="5" w:name="_Toc239178091"/>
      <w:r>
        <w:t xml:space="preserve">Descripción </w:t>
      </w:r>
      <w:r w:rsidR="003D2173">
        <w:t xml:space="preserve">del </w:t>
      </w:r>
      <w:r w:rsidR="004F10CC">
        <w:t>a</w:t>
      </w:r>
      <w:r w:rsidRPr="002A2C43">
        <w:t xml:space="preserve">cuerdo de </w:t>
      </w:r>
      <w:r w:rsidR="009F0288">
        <w:t>n</w:t>
      </w:r>
      <w:r w:rsidRPr="002A2C43">
        <w:t>ivel</w:t>
      </w:r>
      <w:r w:rsidR="007B3BDA">
        <w:t>es</w:t>
      </w:r>
      <w:r w:rsidRPr="002A2C43">
        <w:t xml:space="preserve"> de </w:t>
      </w:r>
      <w:r w:rsidR="009F0288">
        <w:t>s</w:t>
      </w:r>
      <w:r w:rsidRPr="002A2C43">
        <w:t>ervicio de TI</w:t>
      </w:r>
      <w:bookmarkEnd w:id="5"/>
    </w:p>
    <w:p w14:paraId="1CAFB55C" w14:textId="5B2B79D7" w:rsidR="00747464" w:rsidRDefault="00C74850" w:rsidP="008334EB">
      <w:r>
        <w:t>En este acuerdo se encuentra</w:t>
      </w:r>
      <w:r w:rsidR="00C3189D">
        <w:t>n</w:t>
      </w:r>
      <w:r>
        <w:t xml:space="preserve"> las condiciones </w:t>
      </w:r>
      <w:r w:rsidR="002005EC">
        <w:t xml:space="preserve">de niveles de servicio </w:t>
      </w:r>
      <w:r w:rsidR="00AC34B1">
        <w:t xml:space="preserve">en las que se estará entregando el servicio a </w:t>
      </w:r>
      <w:r w:rsidR="004F4304">
        <w:t xml:space="preserve">sus respectivos </w:t>
      </w:r>
      <w:r w:rsidR="00AC34B1">
        <w:t>usuarios.</w:t>
      </w:r>
    </w:p>
    <w:p w14:paraId="7DD280A9" w14:textId="77DF0221" w:rsidR="00E97BEF" w:rsidRDefault="00E97BEF" w:rsidP="000A673D">
      <w:pPr>
        <w:pStyle w:val="Ttulo1"/>
      </w:pPr>
      <w:bookmarkStart w:id="6" w:name="_Toc239178092"/>
      <w:r w:rsidRPr="000A673D">
        <w:t>Servicio</w:t>
      </w:r>
      <w:r>
        <w:t xml:space="preserve"> de TI</w:t>
      </w:r>
      <w:bookmarkEnd w:id="6"/>
    </w:p>
    <w:p w14:paraId="5DC6E673" w14:textId="75359A54" w:rsidR="00FA50A8" w:rsidRDefault="007E13FC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Este </w:t>
      </w:r>
      <w:r w:rsidR="005D62AF">
        <w:rPr>
          <w:rFonts w:cs="Arial"/>
          <w:szCs w:val="24"/>
          <w:lang w:eastAsia="es-CR"/>
        </w:rPr>
        <w:t xml:space="preserve">acuerdo está </w:t>
      </w:r>
      <w:r w:rsidR="00313C9F">
        <w:rPr>
          <w:rFonts w:cs="Arial"/>
          <w:szCs w:val="24"/>
          <w:lang w:eastAsia="es-CR"/>
        </w:rPr>
        <w:t>orientado a definir los niveles de</w:t>
      </w:r>
      <w:r w:rsidR="00877154">
        <w:rPr>
          <w:rFonts w:cs="Arial"/>
          <w:szCs w:val="24"/>
          <w:lang w:eastAsia="es-CR"/>
        </w:rPr>
        <w:t xml:space="preserve">l </w:t>
      </w:r>
      <w:r w:rsidR="00313C9F">
        <w:rPr>
          <w:rFonts w:cs="Arial"/>
          <w:szCs w:val="24"/>
          <w:lang w:eastAsia="es-CR"/>
        </w:rPr>
        <w:t>servicio</w:t>
      </w:r>
      <w:r w:rsidR="00EE7BF4">
        <w:rPr>
          <w:rFonts w:cs="Arial"/>
          <w:szCs w:val="24"/>
          <w:lang w:eastAsia="es-CR"/>
        </w:rPr>
        <w:t xml:space="preserve"> para el Servicio TI</w:t>
      </w:r>
      <w:r w:rsidR="00313C9F">
        <w:rPr>
          <w:rFonts w:cs="Arial"/>
          <w:szCs w:val="24"/>
          <w:lang w:eastAsia="es-CR"/>
        </w:rPr>
        <w:t>:</w:t>
      </w:r>
    </w:p>
    <w:p w14:paraId="271BCB1F" w14:textId="48224A99" w:rsidR="001E6959" w:rsidRDefault="00D41EFB" w:rsidP="00313C9F">
      <w:pPr>
        <w:pStyle w:val="Prrafodelista"/>
        <w:numPr>
          <w:ilvl w:val="0"/>
          <w:numId w:val="9"/>
        </w:numPr>
      </w:pPr>
      <w:r>
        <w:t>Asesoría tecnológica</w:t>
      </w:r>
      <w:r w:rsidR="006616DB">
        <w:t>.</w:t>
      </w:r>
    </w:p>
    <w:p w14:paraId="0F9EC06B" w14:textId="77777777" w:rsidR="00E97BEF" w:rsidRDefault="00E97BEF" w:rsidP="000A673D">
      <w:pPr>
        <w:pStyle w:val="Ttulo1"/>
      </w:pPr>
      <w:bookmarkStart w:id="7" w:name="_Toc239178093"/>
      <w:r w:rsidRPr="000A673D">
        <w:t>Validez</w:t>
      </w:r>
      <w:r>
        <w:t xml:space="preserve"> del acuerdo</w:t>
      </w:r>
      <w:bookmarkEnd w:id="7"/>
    </w:p>
    <w:p w14:paraId="57A3E7F3" w14:textId="1C4D4A58" w:rsidR="00715A64" w:rsidRDefault="00715A64" w:rsidP="00715A64">
      <w:r>
        <w:t xml:space="preserve">Este acuerdo no tiene fecha de caducidad, seguirá vigente hasta que sea reemplazado por un nuevo </w:t>
      </w:r>
      <w:r w:rsidR="005161B3">
        <w:t xml:space="preserve">acuerdo </w:t>
      </w:r>
      <w:r>
        <w:t xml:space="preserve">entre </w:t>
      </w:r>
      <w:r w:rsidR="005161B3">
        <w:t xml:space="preserve">las </w:t>
      </w:r>
      <w:r>
        <w:t xml:space="preserve">partes </w:t>
      </w:r>
      <w:r w:rsidR="005161B3">
        <w:t xml:space="preserve">involucradas </w:t>
      </w:r>
      <w:r>
        <w:t xml:space="preserve">o se realice una actualización </w:t>
      </w:r>
      <w:r w:rsidR="00AA00D1">
        <w:t>de este</w:t>
      </w:r>
      <w:r>
        <w:t xml:space="preserve">, con su respectiva aprobación. </w:t>
      </w:r>
    </w:p>
    <w:p w14:paraId="636DCC17" w14:textId="6CC65596" w:rsidR="00715A64" w:rsidRPr="00FA50A8" w:rsidRDefault="00715A64" w:rsidP="00715A64">
      <w:r>
        <w:t xml:space="preserve">En caso de que se prescinda del servicio, este </w:t>
      </w:r>
      <w:r w:rsidR="005161B3">
        <w:t xml:space="preserve">acuerdo </w:t>
      </w:r>
      <w:r>
        <w:t>queda sin efecto.</w:t>
      </w:r>
    </w:p>
    <w:p w14:paraId="5848876F" w14:textId="309C6D0C" w:rsidR="00E97BEF" w:rsidRDefault="00EE7BF4" w:rsidP="000A673D">
      <w:pPr>
        <w:pStyle w:val="Ttulo1"/>
      </w:pPr>
      <w:bookmarkStart w:id="8" w:name="_Toc239178094"/>
      <w:r>
        <w:t>P</w:t>
      </w:r>
      <w:r w:rsidR="00E97BEF">
        <w:t xml:space="preserve">artes </w:t>
      </w:r>
      <w:r w:rsidR="00E97BEF" w:rsidRPr="000A673D">
        <w:t>involucradas</w:t>
      </w:r>
      <w:r w:rsidR="00E97BEF">
        <w:t xml:space="preserve"> y </w:t>
      </w:r>
      <w:r w:rsidR="00AB64A6">
        <w:t>sus responsabilidades</w:t>
      </w:r>
      <w:bookmarkEnd w:id="8"/>
    </w:p>
    <w:p w14:paraId="3E0999B5" w14:textId="292E7D73" w:rsidR="00FA50A8" w:rsidRDefault="00AB64A6" w:rsidP="00FA50A8">
      <w:p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Se indican l</w:t>
      </w:r>
      <w:r w:rsidR="00903499">
        <w:rPr>
          <w:rFonts w:cs="Arial"/>
          <w:szCs w:val="24"/>
          <w:lang w:eastAsia="es-CR"/>
        </w:rPr>
        <w:t xml:space="preserve">as </w:t>
      </w:r>
      <w:r w:rsidR="00A61A65" w:rsidRPr="009B01A3">
        <w:rPr>
          <w:rFonts w:cs="Arial"/>
          <w:szCs w:val="24"/>
          <w:lang w:eastAsia="es-CR"/>
        </w:rPr>
        <w:t xml:space="preserve">partes </w:t>
      </w:r>
      <w:r w:rsidR="00903499">
        <w:rPr>
          <w:rFonts w:cs="Arial"/>
          <w:szCs w:val="24"/>
          <w:lang w:eastAsia="es-CR"/>
        </w:rPr>
        <w:t xml:space="preserve">involucradas </w:t>
      </w:r>
      <w:r>
        <w:rPr>
          <w:rFonts w:cs="Arial"/>
          <w:szCs w:val="24"/>
          <w:lang w:eastAsia="es-CR"/>
        </w:rPr>
        <w:t>y sus respectivas responsabilidades</w:t>
      </w:r>
      <w:r w:rsidR="00903499">
        <w:rPr>
          <w:rFonts w:cs="Arial"/>
          <w:szCs w:val="24"/>
          <w:lang w:eastAsia="es-CR"/>
        </w:rPr>
        <w:t>:</w:t>
      </w:r>
    </w:p>
    <w:p w14:paraId="57ED4C7D" w14:textId="666B69E8" w:rsidR="00270FDB" w:rsidRDefault="00064C93" w:rsidP="00270FDB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Parte interesada</w:t>
      </w:r>
      <w:r w:rsidR="00C43EB4">
        <w:rPr>
          <w:rFonts w:cs="Arial"/>
          <w:szCs w:val="24"/>
          <w:lang w:eastAsia="es-CR"/>
        </w:rPr>
        <w:t xml:space="preserve">, </w:t>
      </w:r>
      <w:r w:rsidR="00270FDB">
        <w:rPr>
          <w:rFonts w:cs="Arial"/>
          <w:szCs w:val="24"/>
          <w:lang w:eastAsia="es-CR"/>
        </w:rPr>
        <w:t>Líder de servicio</w:t>
      </w:r>
      <w:r w:rsidR="00270FDB">
        <w:rPr>
          <w:rStyle w:val="Refdenotaalpie"/>
          <w:rFonts w:cs="Arial"/>
          <w:szCs w:val="24"/>
          <w:lang w:eastAsia="es-CR"/>
        </w:rPr>
        <w:footnoteReference w:id="2"/>
      </w:r>
      <w:r w:rsidR="008C25AA">
        <w:rPr>
          <w:rFonts w:cs="Arial"/>
          <w:szCs w:val="24"/>
          <w:lang w:eastAsia="es-CR"/>
        </w:rPr>
        <w:t xml:space="preserve"> o </w:t>
      </w:r>
      <w:r w:rsidR="003A68CB">
        <w:rPr>
          <w:rFonts w:cs="Arial"/>
          <w:szCs w:val="24"/>
          <w:lang w:eastAsia="es-CR"/>
        </w:rPr>
        <w:t>persona solicitante</w:t>
      </w:r>
      <w:r w:rsidR="00D27CCF">
        <w:rPr>
          <w:rFonts w:cs="Arial"/>
          <w:szCs w:val="24"/>
          <w:lang w:eastAsia="es-CR"/>
        </w:rPr>
        <w:t xml:space="preserve"> o Almacén General</w:t>
      </w:r>
      <w:r w:rsidR="00270FDB">
        <w:rPr>
          <w:rFonts w:cs="Arial"/>
          <w:szCs w:val="24"/>
          <w:lang w:eastAsia="es-CR"/>
        </w:rPr>
        <w:t>:</w:t>
      </w:r>
    </w:p>
    <w:p w14:paraId="30F806D2" w14:textId="77777777" w:rsidR="00064C93" w:rsidRDefault="00064C93" w:rsidP="00064C9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Generar la solicitud del servicio.</w:t>
      </w:r>
    </w:p>
    <w:p w14:paraId="6BD60BF3" w14:textId="77777777" w:rsidR="00064C93" w:rsidRDefault="00064C93" w:rsidP="00064C93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lastRenderedPageBreak/>
        <w:t>Disponibilidad para atender consultas, reuniones o requerimiento de información adicional para que la DTIC lleve adelante lo solicitado.</w:t>
      </w:r>
    </w:p>
    <w:p w14:paraId="2064BC3C" w14:textId="77777777" w:rsidR="002D268A" w:rsidRDefault="002D268A" w:rsidP="002D268A">
      <w:pPr>
        <w:pStyle w:val="Prrafodelista"/>
        <w:numPr>
          <w:ilvl w:val="0"/>
          <w:numId w:val="9"/>
        </w:numPr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Dirección de Tecnología de Información y Comunicaciones:</w:t>
      </w:r>
    </w:p>
    <w:p w14:paraId="52C0063D" w14:textId="3980FDA0" w:rsidR="00711450" w:rsidRPr="00191A62" w:rsidRDefault="002D268A" w:rsidP="00F660A4">
      <w:pPr>
        <w:pStyle w:val="Prrafodelista"/>
        <w:numPr>
          <w:ilvl w:val="1"/>
          <w:numId w:val="9"/>
        </w:numPr>
        <w:rPr>
          <w:rFonts w:cs="Arial"/>
          <w:szCs w:val="24"/>
          <w:lang w:eastAsia="es-CR"/>
        </w:rPr>
      </w:pPr>
      <w:r w:rsidRPr="00191A62">
        <w:rPr>
          <w:rFonts w:cs="Arial"/>
          <w:szCs w:val="24"/>
          <w:lang w:eastAsia="es-CR"/>
        </w:rPr>
        <w:t>Atender la solicitud del servicio conforme a las especificaciones</w:t>
      </w:r>
      <w:r w:rsidR="00BA098D" w:rsidRPr="00191A62">
        <w:rPr>
          <w:rFonts w:cs="Arial"/>
          <w:szCs w:val="24"/>
          <w:lang w:eastAsia="es-CR"/>
        </w:rPr>
        <w:t xml:space="preserve"> y</w:t>
      </w:r>
      <w:r w:rsidR="00711450" w:rsidRPr="00191A62">
        <w:rPr>
          <w:rFonts w:cs="Arial"/>
          <w:szCs w:val="24"/>
          <w:lang w:eastAsia="es-CR"/>
        </w:rPr>
        <w:t xml:space="preserve"> siguiendo los estándares aprobados y los lineamientos vigentes.</w:t>
      </w:r>
    </w:p>
    <w:p w14:paraId="6EA81B92" w14:textId="77777777" w:rsidR="00E97BEF" w:rsidRDefault="00E97BEF" w:rsidP="000A673D">
      <w:pPr>
        <w:pStyle w:val="Ttulo1"/>
      </w:pPr>
      <w:bookmarkStart w:id="9" w:name="_Toc239178095"/>
      <w:r>
        <w:t>Puntos de contacto y escalamiento</w:t>
      </w:r>
      <w:bookmarkEnd w:id="9"/>
    </w:p>
    <w:p w14:paraId="20CC0DA4" w14:textId="7A431872" w:rsidR="0051285B" w:rsidRDefault="0051285B" w:rsidP="0051285B">
      <w:pPr>
        <w:rPr>
          <w:rFonts w:cs="Arial"/>
          <w:szCs w:val="24"/>
          <w:lang w:eastAsia="es-CR"/>
        </w:rPr>
      </w:pPr>
      <w:r w:rsidRPr="000A4E55">
        <w:rPr>
          <w:rFonts w:cs="Arial"/>
          <w:szCs w:val="24"/>
          <w:lang w:eastAsia="es-CR"/>
        </w:rPr>
        <w:t xml:space="preserve">Para solicitudes e incidentes del servicio, se contacta por medio de la Plataforma de Servicios de TI para el servicio </w:t>
      </w:r>
      <w:r>
        <w:rPr>
          <w:rFonts w:cs="Arial"/>
          <w:szCs w:val="24"/>
          <w:lang w:eastAsia="es-CR"/>
        </w:rPr>
        <w:t xml:space="preserve">y solicitud </w:t>
      </w:r>
      <w:r w:rsidR="009F4303">
        <w:rPr>
          <w:rFonts w:cs="Arial"/>
          <w:szCs w:val="24"/>
          <w:lang w:eastAsia="es-CR"/>
        </w:rPr>
        <w:t xml:space="preserve">de servicio </w:t>
      </w:r>
      <w:r>
        <w:rPr>
          <w:rFonts w:cs="Arial"/>
          <w:szCs w:val="24"/>
          <w:lang w:eastAsia="es-CR"/>
        </w:rPr>
        <w:t>que corresponda</w:t>
      </w:r>
      <w:r w:rsidRPr="000A4E55">
        <w:rPr>
          <w:rFonts w:cs="Arial"/>
          <w:szCs w:val="24"/>
          <w:lang w:eastAsia="es-CR"/>
        </w:rPr>
        <w:t>.</w:t>
      </w:r>
    </w:p>
    <w:p w14:paraId="42368F6C" w14:textId="77777777" w:rsidR="00E97BEF" w:rsidRDefault="00E97BEF" w:rsidP="000A673D">
      <w:pPr>
        <w:pStyle w:val="Ttulo1"/>
      </w:pPr>
      <w:bookmarkStart w:id="10" w:name="_Toc239178096"/>
      <w:r>
        <w:t xml:space="preserve">Horario del </w:t>
      </w:r>
      <w:r w:rsidRPr="000A673D">
        <w:t>servicio</w:t>
      </w:r>
      <w:r>
        <w:t xml:space="preserve"> de TI</w:t>
      </w:r>
      <w:bookmarkEnd w:id="10"/>
    </w:p>
    <w:p w14:paraId="622EF2F7" w14:textId="41F7D8A3" w:rsidR="00DF0665" w:rsidRDefault="00DF0665" w:rsidP="00901242">
      <w:r>
        <w:rPr>
          <w:rFonts w:cs="Arial"/>
          <w:szCs w:val="24"/>
          <w:lang w:eastAsia="es-CR"/>
        </w:rPr>
        <w:t>El h</w:t>
      </w:r>
      <w:r w:rsidR="0069189A" w:rsidRPr="009B01A3">
        <w:rPr>
          <w:rFonts w:cs="Arial"/>
          <w:szCs w:val="24"/>
          <w:lang w:eastAsia="es-CR"/>
        </w:rPr>
        <w:t>orario del servicio</w:t>
      </w:r>
      <w:r>
        <w:rPr>
          <w:rFonts w:cs="Arial"/>
          <w:szCs w:val="24"/>
          <w:lang w:eastAsia="es-CR"/>
        </w:rPr>
        <w:t xml:space="preserve"> es de </w:t>
      </w:r>
      <w:r w:rsidR="00667221">
        <w:rPr>
          <w:rFonts w:cs="Arial"/>
          <w:szCs w:val="24"/>
          <w:lang w:eastAsia="es-CR"/>
        </w:rPr>
        <w:t>l</w:t>
      </w:r>
      <w:r>
        <w:t xml:space="preserve">unes </w:t>
      </w:r>
      <w:r w:rsidR="00667221">
        <w:t xml:space="preserve">a viernes </w:t>
      </w:r>
      <w:r>
        <w:t>de 8:00 a.m.</w:t>
      </w:r>
      <w:r w:rsidR="004F7DE2">
        <w:t xml:space="preserve"> a 12 </w:t>
      </w:r>
      <w:proofErr w:type="spellStart"/>
      <w:r w:rsidR="004F7DE2">
        <w:t>m.d</w:t>
      </w:r>
      <w:proofErr w:type="spellEnd"/>
      <w:r w:rsidR="004F7DE2">
        <w:t>. y de 1:00 p.m.</w:t>
      </w:r>
      <w:r>
        <w:t xml:space="preserve"> a 4:30 p.m.</w:t>
      </w:r>
      <w:r w:rsidR="004D40B8">
        <w:t xml:space="preserve"> en días hábiles laborables en la institución</w:t>
      </w:r>
      <w:r w:rsidR="007559FA">
        <w:t xml:space="preserve">, exceptuando </w:t>
      </w:r>
      <w:r w:rsidR="00901242">
        <w:t>la</w:t>
      </w:r>
      <w:r w:rsidR="00907B6F">
        <w:t>s</w:t>
      </w:r>
      <w:r w:rsidR="00901242">
        <w:t xml:space="preserve"> semana</w:t>
      </w:r>
      <w:r w:rsidR="00907B6F">
        <w:t>s</w:t>
      </w:r>
      <w:r w:rsidR="00901242">
        <w:t xml:space="preserve"> del periodo de matrícula conforme al calendario institucional</w:t>
      </w:r>
      <w:r w:rsidR="004D40B8">
        <w:t>.</w:t>
      </w:r>
    </w:p>
    <w:p w14:paraId="422904EA" w14:textId="77777777" w:rsidR="00E97BEF" w:rsidRDefault="00E97BEF" w:rsidP="00E97BEF">
      <w:pPr>
        <w:pStyle w:val="Ttulo1"/>
      </w:pPr>
      <w:bookmarkStart w:id="11" w:name="_Toc239178097"/>
      <w:r>
        <w:t>Horario de soporte al servicio</w:t>
      </w:r>
      <w:bookmarkEnd w:id="11"/>
    </w:p>
    <w:p w14:paraId="68E1CAC4" w14:textId="5599D8AF" w:rsidR="004D40B8" w:rsidRDefault="009F0288" w:rsidP="009F0288">
      <w:r>
        <w:rPr>
          <w:rFonts w:cs="Arial"/>
          <w:szCs w:val="24"/>
          <w:lang w:eastAsia="es-CR"/>
        </w:rPr>
        <w:t>El h</w:t>
      </w:r>
      <w:r w:rsidRPr="009B01A3">
        <w:rPr>
          <w:rFonts w:cs="Arial"/>
          <w:szCs w:val="24"/>
          <w:lang w:eastAsia="es-CR"/>
        </w:rPr>
        <w:t>orario de</w:t>
      </w:r>
      <w:r>
        <w:rPr>
          <w:rFonts w:cs="Arial"/>
          <w:szCs w:val="24"/>
          <w:lang w:eastAsia="es-CR"/>
        </w:rPr>
        <w:t xml:space="preserve"> soporte </w:t>
      </w:r>
      <w:r w:rsidRPr="009B01A3">
        <w:rPr>
          <w:lang w:eastAsia="es-CR"/>
        </w:rPr>
        <w:t>de atención de solicitudes de servicio</w:t>
      </w:r>
      <w:r>
        <w:rPr>
          <w:lang w:eastAsia="es-CR"/>
        </w:rPr>
        <w:t xml:space="preserve"> e </w:t>
      </w:r>
      <w:r w:rsidRPr="009B01A3">
        <w:rPr>
          <w:lang w:eastAsia="es-CR"/>
        </w:rPr>
        <w:t>incidentes</w:t>
      </w:r>
      <w:r>
        <w:rPr>
          <w:lang w:eastAsia="es-CR"/>
        </w:rPr>
        <w:t xml:space="preserve"> </w:t>
      </w:r>
      <w:r w:rsidR="004D40B8">
        <w:rPr>
          <w:rFonts w:cs="Arial"/>
          <w:szCs w:val="24"/>
          <w:lang w:eastAsia="es-CR"/>
        </w:rPr>
        <w:t>es de l</w:t>
      </w:r>
      <w:r w:rsidR="004D40B8">
        <w:t xml:space="preserve">unes a viernes de 8:00 a.m. a 12 </w:t>
      </w:r>
      <w:proofErr w:type="spellStart"/>
      <w:r w:rsidR="004D40B8">
        <w:t>m.d</w:t>
      </w:r>
      <w:proofErr w:type="spellEnd"/>
      <w:r w:rsidR="004D40B8">
        <w:t>. y de 1:00 p.m. a 4:30 p.m. en días hábiles laborables en la institución</w:t>
      </w:r>
      <w:r w:rsidR="009F280E">
        <w:t>, exceptuando las semanas del periodo de matrícula conforme al calendario institucional.</w:t>
      </w:r>
    </w:p>
    <w:p w14:paraId="4FBE4DE4" w14:textId="77777777" w:rsidR="00E97BEF" w:rsidRDefault="00E97BEF" w:rsidP="00E97BEF">
      <w:pPr>
        <w:pStyle w:val="Ttulo1"/>
      </w:pPr>
      <w:bookmarkStart w:id="12" w:name="_Toc239178098"/>
      <w:r>
        <w:t>Disponibilidad del servicio</w:t>
      </w:r>
      <w:bookmarkEnd w:id="12"/>
    </w:p>
    <w:p w14:paraId="322723EF" w14:textId="3F2218A8" w:rsidR="008C4D4D" w:rsidRPr="00187212" w:rsidRDefault="008C4D4D" w:rsidP="008C4D4D">
      <w:r w:rsidRPr="00187212">
        <w:t xml:space="preserve">La disponibilidad </w:t>
      </w:r>
      <w:r w:rsidR="002F5411">
        <w:t xml:space="preserve">mínima </w:t>
      </w:r>
      <w:r w:rsidRPr="00187212">
        <w:t>de</w:t>
      </w:r>
      <w:r>
        <w:t>l servicio</w:t>
      </w:r>
      <w:r w:rsidR="005413E9">
        <w:t xml:space="preserve"> es de </w:t>
      </w:r>
      <w:r w:rsidR="005F1F5C">
        <w:t>80</w:t>
      </w:r>
      <w:r w:rsidRPr="00187212">
        <w:t xml:space="preserve">% </w:t>
      </w:r>
      <w:r w:rsidR="005413E9">
        <w:t>diario</w:t>
      </w:r>
      <w:r w:rsidR="002F5411">
        <w:t xml:space="preserve"> en el horario </w:t>
      </w:r>
      <w:r w:rsidR="00D0439D">
        <w:t xml:space="preserve">del servicio de TI </w:t>
      </w:r>
      <w:r w:rsidR="002F5411">
        <w:t>acordado</w:t>
      </w:r>
      <w:r w:rsidRPr="00187212">
        <w:t>.</w:t>
      </w:r>
      <w:r>
        <w:t xml:space="preserve"> </w:t>
      </w:r>
    </w:p>
    <w:p w14:paraId="259A0084" w14:textId="6238C406" w:rsidR="005F6BC5" w:rsidRDefault="007A08D4" w:rsidP="00090395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 xml:space="preserve">TDS= </w:t>
      </w:r>
      <w:r w:rsidR="00A44DE6">
        <w:rPr>
          <w:rFonts w:cs="Arial"/>
          <w:szCs w:val="24"/>
          <w:lang w:eastAsia="es-CR"/>
        </w:rPr>
        <w:t>7,5 h</w:t>
      </w:r>
      <w:r w:rsidR="005F6BC5">
        <w:rPr>
          <w:rFonts w:cs="Arial"/>
          <w:szCs w:val="24"/>
          <w:lang w:eastAsia="es-CR"/>
        </w:rPr>
        <w:t xml:space="preserve">oras </w:t>
      </w:r>
      <w:r w:rsidR="00A44DE6">
        <w:rPr>
          <w:rFonts w:cs="Arial"/>
          <w:szCs w:val="24"/>
          <w:lang w:eastAsia="es-CR"/>
        </w:rPr>
        <w:t>por día</w:t>
      </w:r>
      <w:r w:rsidR="00044244">
        <w:rPr>
          <w:rFonts w:cs="Arial"/>
          <w:szCs w:val="24"/>
          <w:lang w:eastAsia="es-CR"/>
        </w:rPr>
        <w:t xml:space="preserve"> </w:t>
      </w:r>
    </w:p>
    <w:p w14:paraId="162C5A24" w14:textId="2302D485" w:rsidR="007A08D4" w:rsidRDefault="007A08D4" w:rsidP="00090395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TND= 1</w:t>
      </w:r>
      <w:r w:rsidR="00E53CA9">
        <w:rPr>
          <w:rFonts w:cs="Arial"/>
          <w:szCs w:val="24"/>
          <w:lang w:eastAsia="es-CR"/>
        </w:rPr>
        <w:t>,</w:t>
      </w:r>
      <w:r>
        <w:rPr>
          <w:rFonts w:cs="Arial"/>
          <w:szCs w:val="24"/>
          <w:lang w:eastAsia="es-CR"/>
        </w:rPr>
        <w:t xml:space="preserve">5 horas </w:t>
      </w:r>
      <w:r w:rsidR="009E42F8">
        <w:rPr>
          <w:rFonts w:cs="Arial"/>
          <w:szCs w:val="24"/>
          <w:lang w:eastAsia="es-CR"/>
        </w:rPr>
        <w:t>por día</w:t>
      </w:r>
    </w:p>
    <w:p w14:paraId="03307618" w14:textId="0009A797" w:rsidR="009E42F8" w:rsidRDefault="009E42F8" w:rsidP="00090395">
      <w:pPr>
        <w:spacing w:before="0" w:after="0" w:line="240" w:lineRule="auto"/>
        <w:contextualSpacing w:val="0"/>
        <w:jc w:val="left"/>
        <w:rPr>
          <w:rFonts w:cs="Arial"/>
          <w:szCs w:val="24"/>
          <w:lang w:eastAsia="es-CR"/>
        </w:rPr>
      </w:pPr>
      <w:r w:rsidRPr="009B01A3">
        <w:rPr>
          <w:rFonts w:cs="Arial"/>
          <w:szCs w:val="24"/>
          <w:lang w:eastAsia="es-CR"/>
        </w:rPr>
        <w:lastRenderedPageBreak/>
        <w:t>% Disponibilidad</w:t>
      </w:r>
      <w:r>
        <w:rPr>
          <w:rFonts w:cs="Arial"/>
          <w:szCs w:val="24"/>
          <w:lang w:eastAsia="es-CR"/>
        </w:rPr>
        <w:t xml:space="preserve"> = 80%</w:t>
      </w:r>
    </w:p>
    <w:p w14:paraId="249CFA76" w14:textId="77777777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Para realizar el cálculo aplique la siguiente formula:</w:t>
      </w:r>
    </w:p>
    <w:p w14:paraId="35414C2C" w14:textId="76630C16" w:rsidR="006465EE" w:rsidRDefault="006465EE" w:rsidP="006465EE">
      <w:pPr>
        <w:spacing w:before="100" w:beforeAutospacing="1" w:after="100" w:afterAutospacing="1" w:line="240" w:lineRule="auto"/>
        <w:contextualSpacing w:val="0"/>
        <w:jc w:val="left"/>
        <w:rPr>
          <w:rFonts w:cs="Arial"/>
          <w:szCs w:val="24"/>
          <w:lang w:eastAsia="es-CR"/>
        </w:rPr>
      </w:pP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isponibilidad acordada del servicio: ((T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</w:t>
      </w:r>
      <w:r w:rsidR="00FF5E9D">
        <w:rPr>
          <w:rStyle w:val="Refdenotaalpie"/>
          <w:rFonts w:cs="Arial"/>
          <w:szCs w:val="24"/>
          <w:lang w:eastAsia="es-CR"/>
        </w:rPr>
        <w:footnoteReference w:id="3"/>
      </w:r>
      <w:r w:rsidRPr="009B01A3">
        <w:rPr>
          <w:rFonts w:cs="Arial"/>
          <w:szCs w:val="24"/>
          <w:lang w:eastAsia="es-CR"/>
        </w:rPr>
        <w:t xml:space="preserve"> – T</w:t>
      </w:r>
      <w:r>
        <w:rPr>
          <w:rFonts w:cs="Arial"/>
          <w:szCs w:val="24"/>
          <w:lang w:eastAsia="es-CR"/>
        </w:rPr>
        <w:t>ND</w:t>
      </w:r>
      <w:r w:rsidR="00FD23CF">
        <w:rPr>
          <w:rStyle w:val="Refdenotaalpie"/>
          <w:rFonts w:cs="Arial"/>
          <w:szCs w:val="24"/>
          <w:lang w:eastAsia="es-CR"/>
        </w:rPr>
        <w:footnoteReference w:id="4"/>
      </w:r>
      <w:r w:rsidRPr="009B01A3">
        <w:rPr>
          <w:rFonts w:cs="Arial"/>
          <w:szCs w:val="24"/>
          <w:lang w:eastAsia="es-CR"/>
        </w:rPr>
        <w:t>) / T</w:t>
      </w:r>
      <w:r>
        <w:rPr>
          <w:rFonts w:cs="Arial"/>
          <w:szCs w:val="24"/>
          <w:lang w:eastAsia="es-CR"/>
        </w:rPr>
        <w:t>D</w:t>
      </w:r>
      <w:r w:rsidRPr="009B01A3">
        <w:rPr>
          <w:rFonts w:cs="Arial"/>
          <w:szCs w:val="24"/>
          <w:lang w:eastAsia="es-CR"/>
        </w:rPr>
        <w:t>S) * 100 = % Disponibilidad</w:t>
      </w:r>
    </w:p>
    <w:p w14:paraId="4412A854" w14:textId="77777777" w:rsidR="00E97BEF" w:rsidRDefault="00E97BEF" w:rsidP="00E97BEF">
      <w:pPr>
        <w:pStyle w:val="Ttulo1"/>
      </w:pPr>
      <w:bookmarkStart w:id="13" w:name="_Toc239178099"/>
      <w:r>
        <w:t>Manejo de solicitudes</w:t>
      </w:r>
      <w:bookmarkEnd w:id="13"/>
    </w:p>
    <w:p w14:paraId="67A43462" w14:textId="77777777" w:rsidR="00010B47" w:rsidRDefault="00010B47" w:rsidP="00010B47">
      <w:r>
        <w:t xml:space="preserve">En la siguiente tabla se detallan los tipos de </w:t>
      </w:r>
      <w:r w:rsidRPr="002A1DE9">
        <w:t>solicitud</w:t>
      </w:r>
      <w:r>
        <w:t xml:space="preserve">es </w:t>
      </w:r>
      <w:r w:rsidRPr="002A1DE9">
        <w:t>de servicio considerad</w:t>
      </w:r>
      <w:r>
        <w:t>os</w:t>
      </w:r>
      <w:r w:rsidRPr="002A1DE9">
        <w:t xml:space="preserve"> como parte de la entrega del servicio, con los tiempos de </w:t>
      </w:r>
      <w:r>
        <w:t xml:space="preserve">atención y </w:t>
      </w:r>
      <w:r w:rsidRPr="002A1DE9">
        <w:t>solución</w:t>
      </w:r>
      <w:r>
        <w:t>:</w:t>
      </w:r>
    </w:p>
    <w:tbl>
      <w:tblPr>
        <w:tblStyle w:val="Tablaconcuadrcula1"/>
        <w:tblW w:w="5000" w:type="pct"/>
        <w:tblInd w:w="-5" w:type="dxa"/>
        <w:tblLook w:val="04A0" w:firstRow="1" w:lastRow="0" w:firstColumn="1" w:lastColumn="0" w:noHBand="0" w:noVBand="1"/>
      </w:tblPr>
      <w:tblGrid>
        <w:gridCol w:w="6156"/>
        <w:gridCol w:w="1339"/>
        <w:gridCol w:w="1567"/>
      </w:tblGrid>
      <w:tr w:rsidR="00C82868" w:rsidRPr="00862FF0" w14:paraId="08DFB1E8" w14:textId="77777777" w:rsidTr="00807B32">
        <w:trPr>
          <w:cantSplit/>
          <w:trHeight w:val="493"/>
          <w:tblHeader/>
        </w:trPr>
        <w:tc>
          <w:tcPr>
            <w:tcW w:w="3397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6F3035F" w14:textId="77777777" w:rsidR="00B47495" w:rsidRPr="00862FF0" w:rsidRDefault="00B47495" w:rsidP="00F660A4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Tipo de solicitud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00519E"/>
          </w:tcPr>
          <w:p w14:paraId="11DCE97E" w14:textId="4E298287" w:rsidR="00B47495" w:rsidRDefault="00B47495" w:rsidP="00F660A4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  <w:r w:rsidR="00CF18CB"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 </w:t>
            </w:r>
          </w:p>
        </w:tc>
        <w:tc>
          <w:tcPr>
            <w:tcW w:w="86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63D54C5F" w14:textId="2981563A" w:rsidR="00B47495" w:rsidRPr="00862FF0" w:rsidRDefault="00B47495" w:rsidP="00F660A4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C82868" w:rsidRPr="00055509" w14:paraId="6A462624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08B8B926" w14:textId="15B2708B" w:rsidR="00BC3B70" w:rsidRPr="00E37B32" w:rsidRDefault="00BC3B70" w:rsidP="00210EFB">
            <w:pPr>
              <w:spacing w:before="0" w:after="0"/>
              <w:jc w:val="left"/>
              <w:rPr>
                <w:rFonts w:eastAsia="Times New Roman" w:cs="Times New Roman"/>
                <w:szCs w:val="20"/>
              </w:rPr>
            </w:pPr>
            <w:r w:rsidRPr="00C93469">
              <w:rPr>
                <w:rFonts w:cs="Arial"/>
                <w:color w:val="000000"/>
              </w:rPr>
              <w:t>Análisis y estimación de alto nivel de sistema de información</w:t>
            </w:r>
          </w:p>
        </w:tc>
        <w:tc>
          <w:tcPr>
            <w:tcW w:w="1603" w:type="pct"/>
            <w:gridSpan w:val="2"/>
          </w:tcPr>
          <w:p w14:paraId="31A38C32" w14:textId="3BE422EA" w:rsidR="00BC3B70" w:rsidRPr="00055509" w:rsidRDefault="00BC3B70" w:rsidP="00210EFB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 w:rsidRPr="00BC3B70">
              <w:rPr>
                <w:rFonts w:ascii="Calibri" w:eastAsia="Calibri" w:hAnsi="Calibri" w:cs="Times New Roman"/>
                <w:bCs/>
                <w:sz w:val="22"/>
              </w:rPr>
              <w:t>La solicitud de servicio será atendida conforme a la prioridad establecida por parte de la administración.</w:t>
            </w:r>
          </w:p>
        </w:tc>
      </w:tr>
      <w:tr w:rsidR="00C82868" w:rsidRPr="00055509" w14:paraId="36C9D334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0CAEF6BC" w14:textId="77A6299A" w:rsidR="00210EFB" w:rsidRPr="00E37B32" w:rsidRDefault="00210EFB" w:rsidP="00210EFB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Criterio técnico para programas especializados</w:t>
            </w:r>
          </w:p>
        </w:tc>
        <w:tc>
          <w:tcPr>
            <w:tcW w:w="739" w:type="pct"/>
          </w:tcPr>
          <w:p w14:paraId="3F8A886D" w14:textId="304F5F3A" w:rsidR="00210EFB" w:rsidRPr="00055509" w:rsidRDefault="00267978" w:rsidP="00210EFB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865" w:type="pct"/>
          </w:tcPr>
          <w:p w14:paraId="2F3C4903" w14:textId="13BA5CC4" w:rsidR="00210EFB" w:rsidRPr="00055509" w:rsidRDefault="00267978" w:rsidP="00210EFB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  <w:tr w:rsidR="00C82868" w:rsidRPr="00055509" w14:paraId="759E19F5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17DCA5F0" w14:textId="3C96DDE0" w:rsidR="00150CE4" w:rsidRPr="00E37B32" w:rsidRDefault="00150CE4" w:rsidP="00150CE4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Criterio técnico para tecnología especializada</w:t>
            </w:r>
          </w:p>
        </w:tc>
        <w:tc>
          <w:tcPr>
            <w:tcW w:w="739" w:type="pct"/>
          </w:tcPr>
          <w:p w14:paraId="7C3AEBDB" w14:textId="77777777" w:rsidR="007D5A5F" w:rsidRDefault="007D5A5F" w:rsidP="00150CE4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</w:p>
          <w:p w14:paraId="06D69DFD" w14:textId="2C66BBAF" w:rsidR="00150CE4" w:rsidRPr="00055509" w:rsidRDefault="003169C2" w:rsidP="00150CE4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</w:t>
            </w:r>
            <w:r w:rsidR="00150CE4">
              <w:rPr>
                <w:rFonts w:ascii="Calibri" w:eastAsia="Calibri" w:hAnsi="Calibri"/>
                <w:bCs/>
                <w:sz w:val="22"/>
              </w:rPr>
              <w:t xml:space="preserve"> días</w:t>
            </w:r>
          </w:p>
        </w:tc>
        <w:tc>
          <w:tcPr>
            <w:tcW w:w="865" w:type="pct"/>
          </w:tcPr>
          <w:p w14:paraId="7277B66B" w14:textId="65AC68DA" w:rsidR="00150CE4" w:rsidRPr="00055509" w:rsidRDefault="00CB3441" w:rsidP="00502569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4</w:t>
            </w:r>
            <w:r w:rsidR="00942128">
              <w:rPr>
                <w:rFonts w:ascii="Calibri" w:eastAsia="Calibri" w:hAnsi="Calibri"/>
                <w:bCs/>
                <w:sz w:val="22"/>
              </w:rPr>
              <w:t>0 días o s</w:t>
            </w:r>
            <w:r w:rsidR="00C82868">
              <w:rPr>
                <w:rFonts w:ascii="Calibri" w:eastAsia="Calibri" w:hAnsi="Calibri"/>
                <w:bCs/>
                <w:sz w:val="22"/>
              </w:rPr>
              <w:t xml:space="preserve">ujeto a la complejidad </w:t>
            </w:r>
            <w:r w:rsidR="00946B60">
              <w:rPr>
                <w:rFonts w:ascii="Calibri" w:eastAsia="Calibri" w:hAnsi="Calibri"/>
                <w:bCs/>
                <w:sz w:val="22"/>
              </w:rPr>
              <w:t>del requerimiento.</w:t>
            </w:r>
          </w:p>
        </w:tc>
      </w:tr>
      <w:tr w:rsidR="00807B32" w:rsidRPr="00055509" w14:paraId="6E6A5B9B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47427E80" w14:textId="02CAA7A1" w:rsidR="00807B32" w:rsidRPr="00E37B32" w:rsidRDefault="00807B32" w:rsidP="00807B32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Contratación externa de software o sitios web</w:t>
            </w:r>
          </w:p>
        </w:tc>
        <w:tc>
          <w:tcPr>
            <w:tcW w:w="739" w:type="pct"/>
          </w:tcPr>
          <w:p w14:paraId="5CFBD6F4" w14:textId="59DD75A7" w:rsidR="00807B32" w:rsidRPr="00055509" w:rsidRDefault="00807B32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950A17"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865" w:type="pct"/>
          </w:tcPr>
          <w:p w14:paraId="44724268" w14:textId="69DEA2AF" w:rsidR="00807B32" w:rsidRPr="00F20B1F" w:rsidRDefault="005A791B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  <w:highlight w:val="yellow"/>
              </w:rPr>
            </w:pPr>
            <w:r w:rsidRPr="003F1EE8">
              <w:rPr>
                <w:rFonts w:ascii="Calibri" w:eastAsia="Calibri" w:hAnsi="Calibri"/>
                <w:bCs/>
                <w:sz w:val="22"/>
              </w:rPr>
              <w:t>1</w:t>
            </w:r>
            <w:r w:rsidR="00807B32" w:rsidRPr="003F1EE8"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</w:tr>
      <w:tr w:rsidR="00807B32" w:rsidRPr="00055509" w14:paraId="53B5F4CF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31D0CB38" w14:textId="338D8961" w:rsidR="00807B32" w:rsidRPr="00E37B32" w:rsidRDefault="00807B32" w:rsidP="00807B32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Desarrollo de software o sitios web por una persona funcionaria de la UNED y externa a la DTIC</w:t>
            </w:r>
          </w:p>
        </w:tc>
        <w:tc>
          <w:tcPr>
            <w:tcW w:w="739" w:type="pct"/>
          </w:tcPr>
          <w:p w14:paraId="32110354" w14:textId="1FF77A3C" w:rsidR="00807B32" w:rsidRPr="00055509" w:rsidRDefault="00807B32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950A17"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865" w:type="pct"/>
          </w:tcPr>
          <w:p w14:paraId="51B97B24" w14:textId="3C516801" w:rsidR="00807B32" w:rsidRPr="00F20B1F" w:rsidRDefault="00AE7EBD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  <w:highlight w:val="yellow"/>
              </w:rPr>
            </w:pPr>
            <w:r w:rsidRPr="003F1EE8">
              <w:rPr>
                <w:rFonts w:ascii="Calibri" w:eastAsia="Calibri" w:hAnsi="Calibri"/>
                <w:bCs/>
                <w:sz w:val="22"/>
              </w:rPr>
              <w:t>15 días</w:t>
            </w:r>
          </w:p>
        </w:tc>
      </w:tr>
      <w:tr w:rsidR="00807B32" w:rsidRPr="00055509" w14:paraId="63BAE68E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56C18574" w14:textId="57DC296D" w:rsidR="00807B32" w:rsidRPr="00AA5192" w:rsidRDefault="00807B32" w:rsidP="00807B32">
            <w:pPr>
              <w:spacing w:before="0" w:after="0"/>
              <w:jc w:val="left"/>
            </w:pPr>
            <w:r>
              <w:rPr>
                <w:rFonts w:cs="Arial"/>
                <w:color w:val="000000"/>
              </w:rPr>
              <w:t>Desarrollo de software o sitios web mediante Trabajos Finales de Graduación (TFG)</w:t>
            </w:r>
          </w:p>
        </w:tc>
        <w:tc>
          <w:tcPr>
            <w:tcW w:w="739" w:type="pct"/>
          </w:tcPr>
          <w:p w14:paraId="59298A81" w14:textId="74191F38" w:rsidR="00807B32" w:rsidRDefault="00807B32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950A17"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865" w:type="pct"/>
          </w:tcPr>
          <w:p w14:paraId="29B36F20" w14:textId="755DE547" w:rsidR="00807B32" w:rsidRPr="00F20B1F" w:rsidRDefault="00D92909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  <w:highlight w:val="yellow"/>
              </w:rPr>
            </w:pPr>
            <w:r w:rsidRPr="003F1EE8">
              <w:rPr>
                <w:rFonts w:ascii="Calibri" w:eastAsia="Calibri" w:hAnsi="Calibri"/>
                <w:bCs/>
                <w:sz w:val="22"/>
              </w:rPr>
              <w:t>15 días</w:t>
            </w:r>
          </w:p>
        </w:tc>
      </w:tr>
      <w:tr w:rsidR="00D27CCF" w:rsidRPr="00055509" w14:paraId="4B4A28D9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08873DA0" w14:textId="7155D215" w:rsidR="00D27CCF" w:rsidRDefault="00D27CCF" w:rsidP="00807B32">
            <w:pPr>
              <w:spacing w:before="0" w:after="0"/>
              <w:jc w:val="left"/>
              <w:rPr>
                <w:rFonts w:cs="Arial"/>
                <w:color w:val="000000"/>
              </w:rPr>
            </w:pPr>
            <w:r w:rsidRPr="00D27CCF">
              <w:rPr>
                <w:rFonts w:cs="Arial"/>
                <w:color w:val="000000"/>
              </w:rPr>
              <w:lastRenderedPageBreak/>
              <w:t>Revisión hardware contra especificaciones técnicas</w:t>
            </w:r>
          </w:p>
        </w:tc>
        <w:tc>
          <w:tcPr>
            <w:tcW w:w="739" w:type="pct"/>
          </w:tcPr>
          <w:p w14:paraId="4753D481" w14:textId="3BC88CFB" w:rsidR="00D27CCF" w:rsidRPr="00950A17" w:rsidRDefault="000D013A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5 días</w:t>
            </w:r>
          </w:p>
        </w:tc>
        <w:tc>
          <w:tcPr>
            <w:tcW w:w="865" w:type="pct"/>
          </w:tcPr>
          <w:p w14:paraId="760C273C" w14:textId="09AF0089" w:rsidR="00D27CCF" w:rsidRPr="003F1EE8" w:rsidRDefault="000D013A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45 días</w:t>
            </w:r>
          </w:p>
        </w:tc>
      </w:tr>
      <w:tr w:rsidR="0030730C" w:rsidRPr="00055509" w14:paraId="4F1ACA1D" w14:textId="77777777" w:rsidTr="00807B32">
        <w:trPr>
          <w:trHeight w:val="275"/>
        </w:trPr>
        <w:tc>
          <w:tcPr>
            <w:tcW w:w="3397" w:type="pct"/>
            <w:vAlign w:val="center"/>
          </w:tcPr>
          <w:p w14:paraId="601FC7AB" w14:textId="0B676F07" w:rsidR="0030730C" w:rsidRDefault="0030730C" w:rsidP="00807B32">
            <w:pPr>
              <w:spacing w:before="0" w:after="0"/>
              <w:jc w:val="lef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Solicitud de estudio técnico</w:t>
            </w:r>
            <w:r w:rsidR="004123A5">
              <w:rPr>
                <w:rFonts w:cs="Arial"/>
                <w:color w:val="000000"/>
              </w:rPr>
              <w:t xml:space="preserve"> de ofertas</w:t>
            </w:r>
          </w:p>
        </w:tc>
        <w:tc>
          <w:tcPr>
            <w:tcW w:w="739" w:type="pct"/>
          </w:tcPr>
          <w:p w14:paraId="3E3BE04F" w14:textId="04E462CC" w:rsidR="0030730C" w:rsidRPr="00950A17" w:rsidRDefault="009B042A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1 día</w:t>
            </w:r>
          </w:p>
        </w:tc>
        <w:tc>
          <w:tcPr>
            <w:tcW w:w="865" w:type="pct"/>
          </w:tcPr>
          <w:p w14:paraId="1A1913D6" w14:textId="1E3E24D3" w:rsidR="0030730C" w:rsidRPr="003F1EE8" w:rsidRDefault="00A20DC8" w:rsidP="00807B32">
            <w:pPr>
              <w:spacing w:before="0" w:after="0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3 días</w:t>
            </w:r>
          </w:p>
        </w:tc>
      </w:tr>
    </w:tbl>
    <w:p w14:paraId="7D82B423" w14:textId="2E4E385D" w:rsidR="00133D30" w:rsidRDefault="00133D30" w:rsidP="00436485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="00436485"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 w:rsidR="00436485"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F91347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1AD083E5" w14:textId="77777777" w:rsidR="00E97BEF" w:rsidRDefault="00E97BEF" w:rsidP="00E97BEF">
      <w:pPr>
        <w:pStyle w:val="Ttulo1"/>
      </w:pPr>
      <w:bookmarkStart w:id="14" w:name="_Toc239178100"/>
      <w:r>
        <w:t>Manejo de incidentes</w:t>
      </w:r>
      <w:bookmarkEnd w:id="14"/>
    </w:p>
    <w:p w14:paraId="3E1128DB" w14:textId="77777777" w:rsidR="005F27B7" w:rsidRDefault="005F27B7" w:rsidP="005F27B7">
      <w:r>
        <w:t xml:space="preserve">En la siguiente tabla se detalla los tiempos de atención y solución por prioridad a nivel de incidentes. La prioridad es determinada por el nivel de impacto y urgencia detallado en el anexo No. 2 del </w:t>
      </w:r>
      <w:r w:rsidRPr="005C55A4">
        <w:t>PUNED DTIC 04 Gestión de incidentes de servicios de TI</w:t>
      </w:r>
      <w:r>
        <w:t>:</w:t>
      </w:r>
    </w:p>
    <w:tbl>
      <w:tblPr>
        <w:tblStyle w:val="Tablaconcuadrcula1"/>
        <w:tblW w:w="2220" w:type="pct"/>
        <w:tblInd w:w="-5" w:type="dxa"/>
        <w:tblLook w:val="04A0" w:firstRow="1" w:lastRow="0" w:firstColumn="1" w:lastColumn="0" w:noHBand="0" w:noVBand="1"/>
      </w:tblPr>
      <w:tblGrid>
        <w:gridCol w:w="1389"/>
        <w:gridCol w:w="1255"/>
        <w:gridCol w:w="1380"/>
      </w:tblGrid>
      <w:tr w:rsidR="005F27B7" w:rsidRPr="00862FF0" w14:paraId="6DC6F652" w14:textId="77777777" w:rsidTr="005F27B7">
        <w:trPr>
          <w:cantSplit/>
          <w:trHeight w:val="493"/>
          <w:tblHeader/>
        </w:trPr>
        <w:tc>
          <w:tcPr>
            <w:tcW w:w="1726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38CC9DD7" w14:textId="77777777" w:rsidR="005F27B7" w:rsidRPr="00862FF0" w:rsidRDefault="005F27B7" w:rsidP="00F660A4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  <w:t>Prioridad del incidente</w:t>
            </w:r>
          </w:p>
        </w:tc>
        <w:tc>
          <w:tcPr>
            <w:tcW w:w="1559" w:type="pct"/>
            <w:tcBorders>
              <w:bottom w:val="single" w:sz="4" w:space="0" w:color="auto"/>
            </w:tcBorders>
            <w:shd w:val="clear" w:color="auto" w:fill="00519E"/>
          </w:tcPr>
          <w:p w14:paraId="1CD02523" w14:textId="77777777" w:rsidR="005F27B7" w:rsidRDefault="005F27B7" w:rsidP="00F660A4">
            <w:pPr>
              <w:spacing w:before="0" w:after="0" w:line="240" w:lineRule="auto"/>
              <w:jc w:val="center"/>
              <w:rPr>
                <w:rFonts w:ascii="Calibri" w:eastAsia="Calibri" w:hAnsi="Calibri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>Tiempo de atención</w:t>
            </w:r>
          </w:p>
        </w:tc>
        <w:tc>
          <w:tcPr>
            <w:tcW w:w="1715" w:type="pct"/>
            <w:tcBorders>
              <w:bottom w:val="single" w:sz="4" w:space="0" w:color="auto"/>
            </w:tcBorders>
            <w:shd w:val="clear" w:color="auto" w:fill="00519E"/>
            <w:vAlign w:val="center"/>
          </w:tcPr>
          <w:p w14:paraId="782D75FF" w14:textId="77777777" w:rsidR="005F27B7" w:rsidRPr="00862FF0" w:rsidRDefault="005F27B7" w:rsidP="00F660A4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/>
                <w:color w:val="FFFFFF" w:themeColor="background1"/>
                <w:sz w:val="22"/>
              </w:rPr>
            </w:pPr>
            <w:r>
              <w:rPr>
                <w:rFonts w:ascii="Calibri" w:eastAsia="Calibri" w:hAnsi="Calibri"/>
                <w:b/>
                <w:color w:val="FFFFFF" w:themeColor="background1"/>
                <w:sz w:val="22"/>
              </w:rPr>
              <w:t xml:space="preserve">Tiempo de solución </w:t>
            </w:r>
          </w:p>
        </w:tc>
      </w:tr>
      <w:tr w:rsidR="005F27B7" w:rsidRPr="00055509" w14:paraId="337CEEDE" w14:textId="77777777" w:rsidTr="005F27B7">
        <w:trPr>
          <w:trHeight w:val="275"/>
        </w:trPr>
        <w:tc>
          <w:tcPr>
            <w:tcW w:w="1726" w:type="pct"/>
          </w:tcPr>
          <w:p w14:paraId="04E4AB38" w14:textId="77777777" w:rsidR="005F27B7" w:rsidRPr="00055509" w:rsidRDefault="005F27B7" w:rsidP="00F660A4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Alta</w:t>
            </w:r>
          </w:p>
        </w:tc>
        <w:tc>
          <w:tcPr>
            <w:tcW w:w="1559" w:type="pct"/>
          </w:tcPr>
          <w:p w14:paraId="53892789" w14:textId="7BC7862F" w:rsidR="005F27B7" w:rsidRDefault="005F27B7" w:rsidP="00F660A4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4FBE8258" w14:textId="00742424" w:rsidR="005F27B7" w:rsidRPr="00055509" w:rsidRDefault="005F27B7" w:rsidP="00F660A4">
            <w:pPr>
              <w:spacing w:before="0" w:after="0" w:line="240" w:lineRule="auto"/>
              <w:jc w:val="center"/>
              <w:rPr>
                <w:rFonts w:ascii="Calibri" w:eastAsia="Calibri" w:hAnsi="Calibri" w:cs="Times New Roman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3 días</w:t>
            </w:r>
          </w:p>
        </w:tc>
      </w:tr>
      <w:tr w:rsidR="005F27B7" w:rsidRPr="00055509" w14:paraId="4CB92FB7" w14:textId="77777777" w:rsidTr="005F27B7">
        <w:trPr>
          <w:trHeight w:val="275"/>
        </w:trPr>
        <w:tc>
          <w:tcPr>
            <w:tcW w:w="1726" w:type="pct"/>
          </w:tcPr>
          <w:p w14:paraId="5AE49C81" w14:textId="7244BF1D" w:rsidR="005F27B7" w:rsidRDefault="005F27B7" w:rsidP="004A543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Media</w:t>
            </w:r>
          </w:p>
        </w:tc>
        <w:tc>
          <w:tcPr>
            <w:tcW w:w="1559" w:type="pct"/>
          </w:tcPr>
          <w:p w14:paraId="0F54E33F" w14:textId="7F5D2063" w:rsidR="005F27B7" w:rsidRDefault="005F27B7" w:rsidP="004A543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6457FD">
              <w:rPr>
                <w:rFonts w:ascii="Calibri" w:eastAsia="Calibri" w:hAnsi="Calibri" w:cs="Times New Roman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469EAE52" w14:textId="60C1985A" w:rsidR="005F27B7" w:rsidRDefault="005F27B7" w:rsidP="004A543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 w:cs="Times New Roman"/>
                <w:bCs/>
                <w:sz w:val="22"/>
              </w:rPr>
              <w:t>5 días</w:t>
            </w:r>
          </w:p>
        </w:tc>
      </w:tr>
      <w:tr w:rsidR="005F27B7" w:rsidRPr="00055509" w14:paraId="1F5A3776" w14:textId="77777777" w:rsidTr="005F27B7">
        <w:trPr>
          <w:trHeight w:val="275"/>
        </w:trPr>
        <w:tc>
          <w:tcPr>
            <w:tcW w:w="1726" w:type="pct"/>
          </w:tcPr>
          <w:p w14:paraId="776868FA" w14:textId="77777777" w:rsidR="005F27B7" w:rsidRDefault="005F27B7" w:rsidP="004A543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Baja</w:t>
            </w:r>
          </w:p>
        </w:tc>
        <w:tc>
          <w:tcPr>
            <w:tcW w:w="1559" w:type="pct"/>
          </w:tcPr>
          <w:p w14:paraId="7B90356E" w14:textId="32B077F7" w:rsidR="005F27B7" w:rsidRDefault="005F27B7" w:rsidP="004A543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 w:rsidRPr="006457FD">
              <w:rPr>
                <w:rFonts w:ascii="Calibri" w:eastAsia="Calibri" w:hAnsi="Calibri" w:cs="Times New Roman"/>
                <w:bCs/>
                <w:sz w:val="22"/>
              </w:rPr>
              <w:t>2 días</w:t>
            </w:r>
          </w:p>
        </w:tc>
        <w:tc>
          <w:tcPr>
            <w:tcW w:w="1715" w:type="pct"/>
          </w:tcPr>
          <w:p w14:paraId="665EAB7A" w14:textId="3AB446B5" w:rsidR="005F27B7" w:rsidRPr="00055509" w:rsidRDefault="005F27B7" w:rsidP="004A5437">
            <w:pPr>
              <w:spacing w:before="0" w:after="0" w:line="240" w:lineRule="auto"/>
              <w:jc w:val="center"/>
              <w:rPr>
                <w:rFonts w:ascii="Calibri" w:eastAsia="Calibri" w:hAnsi="Calibri"/>
                <w:bCs/>
                <w:sz w:val="22"/>
              </w:rPr>
            </w:pPr>
            <w:r>
              <w:rPr>
                <w:rFonts w:ascii="Calibri" w:eastAsia="Calibri" w:hAnsi="Calibri"/>
                <w:bCs/>
                <w:sz w:val="22"/>
              </w:rPr>
              <w:t>7 días</w:t>
            </w:r>
          </w:p>
        </w:tc>
      </w:tr>
    </w:tbl>
    <w:p w14:paraId="19000962" w14:textId="393FF99E" w:rsidR="002A2C2F" w:rsidRDefault="002A2C2F" w:rsidP="002A2C2F">
      <w:pPr>
        <w:spacing w:line="276" w:lineRule="auto"/>
        <w:rPr>
          <w:rFonts w:asciiTheme="minorHAnsi" w:hAnsiTheme="minorHAnsi" w:cstheme="minorHAnsi"/>
          <w:i/>
          <w:iCs/>
          <w:sz w:val="20"/>
          <w:szCs w:val="16"/>
        </w:rPr>
      </w:pP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Nota: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Los tiempos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(de atención y solución) </w:t>
      </w:r>
      <w:r w:rsidRPr="00436485">
        <w:rPr>
          <w:rFonts w:asciiTheme="minorHAnsi" w:hAnsiTheme="minorHAnsi" w:cstheme="minorHAnsi"/>
          <w:i/>
          <w:iCs/>
          <w:sz w:val="20"/>
          <w:szCs w:val="16"/>
        </w:rPr>
        <w:t>están definidos en días hábiles</w:t>
      </w:r>
      <w:r>
        <w:rPr>
          <w:rFonts w:asciiTheme="minorHAnsi" w:hAnsiTheme="minorHAnsi" w:cstheme="minorHAnsi"/>
          <w:i/>
          <w:iCs/>
          <w:sz w:val="20"/>
          <w:szCs w:val="16"/>
        </w:rPr>
        <w:t xml:space="preserve"> y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 xml:space="preserve">se cumplirán en </w:t>
      </w:r>
      <w:r w:rsidR="003C099A">
        <w:rPr>
          <w:rFonts w:asciiTheme="minorHAnsi" w:hAnsiTheme="minorHAnsi" w:cstheme="minorHAnsi"/>
          <w:i/>
          <w:iCs/>
          <w:sz w:val="20"/>
          <w:szCs w:val="16"/>
        </w:rPr>
        <w:t xml:space="preserve">al menos </w:t>
      </w:r>
      <w:r w:rsidRPr="00602A6F">
        <w:rPr>
          <w:rFonts w:asciiTheme="minorHAnsi" w:hAnsiTheme="minorHAnsi" w:cstheme="minorHAnsi"/>
          <w:i/>
          <w:iCs/>
          <w:sz w:val="20"/>
          <w:szCs w:val="16"/>
        </w:rPr>
        <w:t>el 90% de las ocasiones.</w:t>
      </w:r>
    </w:p>
    <w:p w14:paraId="05F71E44" w14:textId="4333BB0C" w:rsidR="00A26BD2" w:rsidRDefault="00A26BD2" w:rsidP="00A26BD2">
      <w:pPr>
        <w:pStyle w:val="Ttulo1"/>
      </w:pPr>
      <w:bookmarkStart w:id="15" w:name="_Toc180491271"/>
      <w:bookmarkStart w:id="16" w:name="_Toc239178101"/>
      <w:bookmarkStart w:id="17" w:name="_Toc101433868"/>
      <w:bookmarkStart w:id="18" w:name="_Toc101440332"/>
      <w:bookmarkEnd w:id="3"/>
      <w:r>
        <w:t>Entrega de informe de cumplimiento</w:t>
      </w:r>
      <w:bookmarkEnd w:id="15"/>
      <w:bookmarkEnd w:id="16"/>
    </w:p>
    <w:p w14:paraId="7450CBD3" w14:textId="77777777" w:rsidR="00A26BD2" w:rsidRDefault="00A26BD2" w:rsidP="00A26BD2">
      <w:r>
        <w:t>E</w:t>
      </w:r>
      <w:r w:rsidRPr="002A1DE9">
        <w:t xml:space="preserve">l informe de cumplimiento </w:t>
      </w:r>
      <w:r>
        <w:t>se estará generando de forma mensual</w:t>
      </w:r>
      <w:r w:rsidRPr="002A1DE9">
        <w:t xml:space="preserve">. </w:t>
      </w:r>
      <w:bookmarkEnd w:id="4"/>
      <w:bookmarkEnd w:id="17"/>
      <w:bookmarkEnd w:id="18"/>
      <w:bookmarkEnd w:id="0"/>
    </w:p>
    <w:sectPr w:rsidR="00A26BD2" w:rsidSect="00D35C92">
      <w:headerReference w:type="default" r:id="rId17"/>
      <w:footerReference w:type="default" r:id="rId18"/>
      <w:pgSz w:w="12240" w:h="15840"/>
      <w:pgMar w:top="851" w:right="1467" w:bottom="1276" w:left="1701" w:header="858" w:footer="0" w:gutter="0"/>
      <w:pgNumType w:start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5573EE" w14:textId="77777777" w:rsidR="00E97FEE" w:rsidRDefault="00E97FEE">
      <w:pPr>
        <w:spacing w:before="0" w:after="0" w:line="240" w:lineRule="auto"/>
      </w:pPr>
      <w:r>
        <w:separator/>
      </w:r>
    </w:p>
  </w:endnote>
  <w:endnote w:type="continuationSeparator" w:id="0">
    <w:p w14:paraId="6155086D" w14:textId="77777777" w:rsidR="00E97FEE" w:rsidRDefault="00E97FEE">
      <w:pPr>
        <w:spacing w:before="0" w:after="0" w:line="240" w:lineRule="auto"/>
      </w:pPr>
      <w:r>
        <w:continuationSeparator/>
      </w:r>
    </w:p>
  </w:endnote>
  <w:endnote w:type="continuationNotice" w:id="1">
    <w:p w14:paraId="7473F452" w14:textId="77777777" w:rsidR="00E97FEE" w:rsidRDefault="00E97FEE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Futura Bk BT">
    <w:altName w:val="Bahnschrift Light"/>
    <w:charset w:val="00"/>
    <w:family w:val="swiss"/>
    <w:pitch w:val="variable"/>
    <w:sig w:usb0="00000001" w:usb1="1000204A" w:usb2="00000000" w:usb3="00000000" w:csb0="000000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244BA9" w14:textId="77777777" w:rsidR="00B44FF8" w:rsidRDefault="00B44FF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F3B457" w14:textId="77777777" w:rsidR="00B44FF8" w:rsidRDefault="00B44FF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A232" w14:textId="77777777" w:rsidR="00B44FF8" w:rsidRDefault="00B44FF8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2C963" w14:textId="77777777" w:rsidR="00646F55" w:rsidRDefault="00646F55">
    <w:pPr>
      <w:spacing w:line="20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28DF8F" w14:textId="77777777" w:rsidR="00E97FEE" w:rsidRDefault="00E97FEE">
      <w:pPr>
        <w:spacing w:before="0" w:after="0" w:line="240" w:lineRule="auto"/>
      </w:pPr>
      <w:r>
        <w:separator/>
      </w:r>
    </w:p>
  </w:footnote>
  <w:footnote w:type="continuationSeparator" w:id="0">
    <w:p w14:paraId="56DB32FE" w14:textId="77777777" w:rsidR="00E97FEE" w:rsidRDefault="00E97FEE">
      <w:pPr>
        <w:spacing w:before="0" w:after="0" w:line="240" w:lineRule="auto"/>
      </w:pPr>
      <w:r>
        <w:continuationSeparator/>
      </w:r>
    </w:p>
  </w:footnote>
  <w:footnote w:type="continuationNotice" w:id="1">
    <w:p w14:paraId="5FF726B4" w14:textId="77777777" w:rsidR="00E97FEE" w:rsidRDefault="00E97FEE">
      <w:pPr>
        <w:spacing w:before="0" w:after="0" w:line="240" w:lineRule="auto"/>
      </w:pPr>
    </w:p>
  </w:footnote>
  <w:footnote w:id="2">
    <w:p w14:paraId="130C0215" w14:textId="64B25676" w:rsidR="00270FDB" w:rsidRPr="00A2122E" w:rsidRDefault="00270FDB" w:rsidP="00270FDB">
      <w:pPr>
        <w:pStyle w:val="Textonotapie"/>
        <w:rPr>
          <w:lang w:val="es-MX"/>
        </w:rPr>
      </w:pPr>
      <w:r w:rsidRPr="00A2122E">
        <w:rPr>
          <w:rStyle w:val="Refdenotaalpie"/>
        </w:rPr>
        <w:footnoteRef/>
      </w:r>
      <w:r w:rsidRPr="00A2122E">
        <w:t xml:space="preserve"> </w:t>
      </w:r>
      <w:r>
        <w:t xml:space="preserve">Consultar el documento </w:t>
      </w:r>
      <w:proofErr w:type="spellStart"/>
      <w:r w:rsidRPr="00A2122E">
        <w:t>ResponsabilidadesAreasUsuariasDTIC</w:t>
      </w:r>
      <w:proofErr w:type="spellEnd"/>
      <w:r w:rsidRPr="00A2122E">
        <w:t>.</w:t>
      </w:r>
    </w:p>
  </w:footnote>
  <w:footnote w:id="3">
    <w:p w14:paraId="722986AD" w14:textId="541E0F5E" w:rsidR="00FF5E9D" w:rsidRPr="00FD23CF" w:rsidRDefault="00FF5E9D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val="es-MX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disponibilidad del servicio (TDS)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en que el servicio deberá estar en operación, excluyendo las ventanas de mantenimiento acordadas, reuniones planificadas y capacitaciones.</w:t>
      </w:r>
    </w:p>
  </w:footnote>
  <w:footnote w:id="4">
    <w:p w14:paraId="1998C0A3" w14:textId="77777777" w:rsidR="00FD23CF" w:rsidRPr="00FD23CF" w:rsidRDefault="00FD23CF" w:rsidP="00FD23CF">
      <w:pPr>
        <w:spacing w:before="100" w:beforeAutospacing="1" w:after="100" w:afterAutospacing="1" w:line="240" w:lineRule="auto"/>
        <w:contextualSpacing w:val="0"/>
        <w:jc w:val="left"/>
        <w:rPr>
          <w:rFonts w:asciiTheme="minorHAnsi" w:hAnsiTheme="minorHAnsi" w:cstheme="minorHAnsi"/>
          <w:sz w:val="16"/>
          <w:szCs w:val="16"/>
          <w:lang w:eastAsia="es-CR"/>
        </w:rPr>
      </w:pPr>
      <w:r w:rsidRPr="00FD23CF">
        <w:rPr>
          <w:rStyle w:val="Refdenotaalpie"/>
          <w:rFonts w:asciiTheme="minorHAnsi" w:hAnsiTheme="minorHAnsi" w:cstheme="minorHAnsi"/>
          <w:sz w:val="16"/>
          <w:szCs w:val="16"/>
        </w:rPr>
        <w:footnoteRef/>
      </w:r>
      <w:r w:rsidRPr="00FD23CF">
        <w:rPr>
          <w:rFonts w:asciiTheme="minorHAnsi" w:hAnsiTheme="minorHAnsi" w:cstheme="minorHAnsi"/>
          <w:sz w:val="16"/>
          <w:szCs w:val="16"/>
        </w:rPr>
        <w:t xml:space="preserve"> </w:t>
      </w:r>
      <w:r w:rsidRPr="00FD23CF">
        <w:rPr>
          <w:rFonts w:asciiTheme="minorHAnsi" w:hAnsiTheme="minorHAnsi" w:cstheme="minorHAnsi"/>
          <w:b/>
          <w:bCs/>
          <w:sz w:val="16"/>
          <w:szCs w:val="16"/>
          <w:lang w:eastAsia="es-CR"/>
        </w:rPr>
        <w:t>Tiempo de no disponibilidad (TND)</w:t>
      </w:r>
      <w:r w:rsidRPr="00FD23CF">
        <w:rPr>
          <w:rFonts w:asciiTheme="minorHAnsi" w:hAnsiTheme="minorHAnsi" w:cstheme="minorHAnsi"/>
          <w:sz w:val="16"/>
          <w:szCs w:val="16"/>
          <w:lang w:eastAsia="es-CR"/>
        </w:rPr>
        <w:t>: Tiempo de no disponibilidad causado por interrupciones no planificadas. </w:t>
      </w:r>
    </w:p>
    <w:p w14:paraId="50D39F6D" w14:textId="1422EFC1" w:rsidR="00FD23CF" w:rsidRPr="00FD23CF" w:rsidRDefault="00FD23CF">
      <w:pPr>
        <w:pStyle w:val="Textonotapie"/>
        <w:rPr>
          <w:lang w:val="es-MX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6081A4" w14:textId="77777777" w:rsidR="00B44FF8" w:rsidRDefault="00B44FF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30DCCB" w14:textId="32098D23" w:rsidR="005F3988" w:rsidRDefault="005F3988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3783AC7" wp14:editId="1F317A58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5200" cy="828000"/>
          <wp:effectExtent l="0" t="0" r="0" b="0"/>
          <wp:wrapNone/>
          <wp:docPr id="11963498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370071" name="Imagen 1"/>
                  <pic:cNvPicPr/>
                </pic:nvPicPr>
                <pic:blipFill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52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238B2" w14:textId="77777777" w:rsidR="00B44FF8" w:rsidRDefault="00B44FF8">
    <w:pPr>
      <w:pStyle w:val="Encabezad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W w:w="0" w:type="auto"/>
      <w:tblLook w:val="04A0" w:firstRow="1" w:lastRow="0" w:firstColumn="1" w:lastColumn="0" w:noHBand="0" w:noVBand="1"/>
    </w:tblPr>
    <w:tblGrid>
      <w:gridCol w:w="1359"/>
      <w:gridCol w:w="3104"/>
      <w:gridCol w:w="2259"/>
      <w:gridCol w:w="2340"/>
    </w:tblGrid>
    <w:tr w:rsidR="000F709D" w14:paraId="0C659825" w14:textId="77777777" w:rsidTr="00975E2F">
      <w:tc>
        <w:tcPr>
          <w:tcW w:w="1555" w:type="dxa"/>
          <w:vMerge w:val="restart"/>
          <w:vAlign w:val="center"/>
        </w:tcPr>
        <w:p w14:paraId="6DB0D16C" w14:textId="507E642F" w:rsidR="00646F55" w:rsidRPr="00C05893" w:rsidRDefault="004B481E" w:rsidP="00697BDE">
          <w:pPr>
            <w:spacing w:line="259" w:lineRule="auto"/>
            <w:jc w:val="center"/>
            <w:rPr>
              <w:rFonts w:ascii="Times New Roman" w:hAnsi="Times New Roman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1BD648BA" wp14:editId="1B74D5B5">
                <wp:simplePos x="0" y="0"/>
                <wp:positionH relativeFrom="column">
                  <wp:posOffset>6350</wp:posOffset>
                </wp:positionH>
                <wp:positionV relativeFrom="paragraph">
                  <wp:posOffset>17145</wp:posOffset>
                </wp:positionV>
                <wp:extent cx="719455" cy="719455"/>
                <wp:effectExtent l="0" t="0" r="4445" b="4445"/>
                <wp:wrapNone/>
                <wp:docPr id="1446184821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9455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46F55" w:rsidRPr="002B66C0">
            <w:tab/>
            <w:t xml:space="preserve"> </w:t>
          </w:r>
        </w:p>
      </w:tc>
      <w:tc>
        <w:tcPr>
          <w:tcW w:w="3839" w:type="dxa"/>
          <w:vMerge w:val="restart"/>
          <w:vAlign w:val="center"/>
        </w:tcPr>
        <w:p w14:paraId="335F1E16" w14:textId="4AC358D5" w:rsidR="00646F55" w:rsidRPr="000B0E74" w:rsidRDefault="003924CB" w:rsidP="00697BDE">
          <w:pPr>
            <w:spacing w:line="259" w:lineRule="auto"/>
            <w:jc w:val="center"/>
            <w:rPr>
              <w:rFonts w:ascii="Arial Rounded MT Bold" w:hAnsi="Arial Rounded MT Bold"/>
              <w:sz w:val="22"/>
              <w:szCs w:val="22"/>
            </w:rPr>
          </w:pPr>
          <w:r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</w:t>
          </w:r>
          <w:r w:rsidR="004C33B8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cuerdo </w:t>
          </w:r>
          <w:r w:rsidR="0085577E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de niveles de </w:t>
          </w:r>
          <w:r w:rsidR="009F0288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s</w:t>
          </w:r>
          <w:r w:rsidR="00646F55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ervicio TI</w:t>
          </w:r>
          <w:r w:rsidR="00C8245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D41EFB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–</w:t>
          </w:r>
          <w:r w:rsidR="00C82453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 xml:space="preserve"> </w:t>
          </w:r>
          <w:r w:rsidR="00D41EFB">
            <w:rPr>
              <w:rFonts w:ascii="Arial Rounded MT Bold" w:hAnsi="Arial Rounded MT Bold"/>
              <w:color w:val="244061" w:themeColor="accent1" w:themeShade="80"/>
              <w:sz w:val="22"/>
              <w:szCs w:val="22"/>
            </w:rPr>
            <w:t>Asesoría tecnológica</w:t>
          </w:r>
        </w:p>
      </w:tc>
      <w:tc>
        <w:tcPr>
          <w:tcW w:w="2698" w:type="dxa"/>
          <w:vAlign w:val="center"/>
        </w:tcPr>
        <w:p w14:paraId="63120396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Código</w:t>
          </w:r>
        </w:p>
      </w:tc>
      <w:tc>
        <w:tcPr>
          <w:tcW w:w="2698" w:type="dxa"/>
          <w:vAlign w:val="center"/>
        </w:tcPr>
        <w:p w14:paraId="45208A47" w14:textId="5903C73A" w:rsidR="00646F55" w:rsidRPr="00DB68F7" w:rsidRDefault="003F5BB8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FUNED DTIC 02.0</w:t>
          </w:r>
          <w:r w:rsidR="00E0071B">
            <w:rPr>
              <w:rFonts w:asciiTheme="minorHAnsi" w:hAnsiTheme="minorHAnsi" w:cstheme="minorHAnsi"/>
              <w:sz w:val="20"/>
            </w:rPr>
            <w:t>0</w:t>
          </w:r>
          <w:r>
            <w:rPr>
              <w:rFonts w:asciiTheme="minorHAnsi" w:hAnsiTheme="minorHAnsi" w:cstheme="minorHAnsi"/>
              <w:sz w:val="20"/>
            </w:rPr>
            <w:t>.0</w:t>
          </w:r>
          <w:r w:rsidR="007B3BDA">
            <w:rPr>
              <w:rFonts w:asciiTheme="minorHAnsi" w:hAnsiTheme="minorHAnsi" w:cstheme="minorHAnsi"/>
              <w:sz w:val="20"/>
            </w:rPr>
            <w:t>1</w:t>
          </w:r>
        </w:p>
      </w:tc>
    </w:tr>
    <w:tr w:rsidR="000F709D" w14:paraId="52D59356" w14:textId="77777777" w:rsidTr="00975E2F">
      <w:tc>
        <w:tcPr>
          <w:tcW w:w="1555" w:type="dxa"/>
          <w:vMerge/>
          <w:vAlign w:val="center"/>
        </w:tcPr>
        <w:p w14:paraId="308A687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48D62001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996957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Dependencia</w:t>
          </w:r>
        </w:p>
      </w:tc>
      <w:tc>
        <w:tcPr>
          <w:tcW w:w="2698" w:type="dxa"/>
          <w:vAlign w:val="center"/>
        </w:tcPr>
        <w:p w14:paraId="00F1AF0F" w14:textId="7180AE5B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3F32B7">
            <w:rPr>
              <w:rFonts w:asciiTheme="minorHAnsi" w:hAnsiTheme="minorHAnsi" w:cstheme="minorHAnsi"/>
              <w:sz w:val="20"/>
            </w:rPr>
            <w:t xml:space="preserve">Dirección de Tecnología de Información y </w:t>
          </w:r>
          <w:r>
            <w:rPr>
              <w:rFonts w:asciiTheme="minorHAnsi" w:hAnsiTheme="minorHAnsi" w:cstheme="minorHAnsi"/>
              <w:sz w:val="20"/>
            </w:rPr>
            <w:t>C</w:t>
          </w:r>
          <w:r w:rsidRPr="003F32B7">
            <w:rPr>
              <w:rFonts w:asciiTheme="minorHAnsi" w:hAnsiTheme="minorHAnsi" w:cstheme="minorHAnsi"/>
              <w:sz w:val="20"/>
            </w:rPr>
            <w:t>omunicaciones</w:t>
          </w:r>
        </w:p>
      </w:tc>
    </w:tr>
    <w:tr w:rsidR="000F709D" w14:paraId="2795B4B1" w14:textId="77777777" w:rsidTr="00975E2F">
      <w:tc>
        <w:tcPr>
          <w:tcW w:w="1555" w:type="dxa"/>
          <w:vMerge/>
          <w:vAlign w:val="center"/>
        </w:tcPr>
        <w:p w14:paraId="66822F9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2B69C2DA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1364E1BE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 xml:space="preserve">Rige a partir de </w:t>
          </w:r>
        </w:p>
      </w:tc>
      <w:tc>
        <w:tcPr>
          <w:tcW w:w="2698" w:type="dxa"/>
          <w:vAlign w:val="center"/>
        </w:tcPr>
        <w:p w14:paraId="2034E083" w14:textId="3C5BFA59" w:rsidR="00646F55" w:rsidRPr="00DB68F7" w:rsidRDefault="00B44FF8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01 de octubre, 2026</w:t>
          </w:r>
        </w:p>
      </w:tc>
    </w:tr>
    <w:tr w:rsidR="000F709D" w14:paraId="6C7BC335" w14:textId="77777777" w:rsidTr="00975E2F">
      <w:tc>
        <w:tcPr>
          <w:tcW w:w="1555" w:type="dxa"/>
          <w:vMerge/>
          <w:vAlign w:val="center"/>
        </w:tcPr>
        <w:p w14:paraId="3541BF7F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365C32C5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0A147BEC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Versión</w:t>
          </w:r>
        </w:p>
      </w:tc>
      <w:tc>
        <w:tcPr>
          <w:tcW w:w="2698" w:type="dxa"/>
          <w:vAlign w:val="center"/>
        </w:tcPr>
        <w:p w14:paraId="4EE2C3BB" w14:textId="677071A0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1.0</w:t>
          </w:r>
        </w:p>
      </w:tc>
    </w:tr>
    <w:tr w:rsidR="00114FD3" w14:paraId="65451CDE" w14:textId="77777777" w:rsidTr="00975E2F">
      <w:tc>
        <w:tcPr>
          <w:tcW w:w="1555" w:type="dxa"/>
          <w:vMerge/>
          <w:vAlign w:val="center"/>
        </w:tcPr>
        <w:p w14:paraId="6D9C3918" w14:textId="77777777" w:rsidR="00114FD3" w:rsidRPr="00C05893" w:rsidRDefault="00114FD3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D473CD7" w14:textId="77777777" w:rsidR="00114FD3" w:rsidRPr="00C05893" w:rsidRDefault="00114FD3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50F5C5F7" w14:textId="03B8740E" w:rsidR="00114FD3" w:rsidRPr="00DB68F7" w:rsidRDefault="00114FD3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>
            <w:rPr>
              <w:rFonts w:asciiTheme="minorHAnsi" w:hAnsiTheme="minorHAnsi" w:cstheme="minorHAnsi"/>
              <w:sz w:val="20"/>
            </w:rPr>
            <w:t>Aprobado</w:t>
          </w:r>
        </w:p>
      </w:tc>
      <w:tc>
        <w:tcPr>
          <w:tcW w:w="2698" w:type="dxa"/>
          <w:vAlign w:val="center"/>
        </w:tcPr>
        <w:p w14:paraId="7FB887F7" w14:textId="502645B6" w:rsidR="00114FD3" w:rsidRDefault="00114FD3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114FD3">
            <w:rPr>
              <w:rFonts w:asciiTheme="minorHAnsi" w:hAnsiTheme="minorHAnsi" w:cstheme="minorHAnsi"/>
              <w:sz w:val="20"/>
            </w:rPr>
            <w:t>CR-1273-2026</w:t>
          </w:r>
          <w:bookmarkStart w:id="19" w:name="_GoBack"/>
          <w:bookmarkEnd w:id="19"/>
        </w:p>
      </w:tc>
    </w:tr>
    <w:tr w:rsidR="000F709D" w14:paraId="1900F4C8" w14:textId="77777777" w:rsidTr="00975E2F">
      <w:tc>
        <w:tcPr>
          <w:tcW w:w="1555" w:type="dxa"/>
          <w:vMerge/>
          <w:vAlign w:val="center"/>
        </w:tcPr>
        <w:p w14:paraId="62FCC622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3839" w:type="dxa"/>
          <w:vMerge/>
          <w:vAlign w:val="center"/>
        </w:tcPr>
        <w:p w14:paraId="1649E630" w14:textId="77777777" w:rsidR="00646F55" w:rsidRPr="00C05893" w:rsidRDefault="00646F55" w:rsidP="00697BDE">
          <w:pPr>
            <w:spacing w:line="259" w:lineRule="auto"/>
            <w:jc w:val="center"/>
            <w:rPr>
              <w:rFonts w:ascii="Times New Roman" w:hAnsi="Times New Roman"/>
            </w:rPr>
          </w:pPr>
        </w:p>
      </w:tc>
      <w:tc>
        <w:tcPr>
          <w:tcW w:w="2698" w:type="dxa"/>
          <w:vAlign w:val="center"/>
        </w:tcPr>
        <w:p w14:paraId="2C107F21" w14:textId="77777777" w:rsidR="00646F55" w:rsidRPr="00DB68F7" w:rsidRDefault="00646F55" w:rsidP="00697BDE">
          <w:pPr>
            <w:spacing w:line="259" w:lineRule="auto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sz w:val="20"/>
            </w:rPr>
            <w:t>Página</w:t>
          </w:r>
        </w:p>
      </w:tc>
      <w:tc>
        <w:tcPr>
          <w:tcW w:w="2698" w:type="dxa"/>
          <w:vAlign w:val="center"/>
        </w:tcPr>
        <w:p w14:paraId="0FE9D79A" w14:textId="77777777" w:rsidR="00646F55" w:rsidRPr="00DB68F7" w:rsidRDefault="00646F55" w:rsidP="00697BDE">
          <w:pPr>
            <w:spacing w:line="259" w:lineRule="auto"/>
            <w:jc w:val="center"/>
            <w:rPr>
              <w:rFonts w:asciiTheme="minorHAnsi" w:hAnsiTheme="minorHAnsi" w:cstheme="minorHAnsi"/>
              <w:sz w:val="20"/>
            </w:rPr>
          </w:pP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PAGE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1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  <w:r w:rsidRPr="00DB68F7">
            <w:rPr>
              <w:rFonts w:asciiTheme="minorHAnsi" w:hAnsiTheme="minorHAnsi" w:cstheme="minorHAnsi"/>
              <w:sz w:val="20"/>
              <w:lang w:val="es-ES"/>
            </w:rPr>
            <w:t xml:space="preserve"> de 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begin"/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instrText>NUMPAGES  \* Arabic  \* MERGEFORMAT</w:instrTex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separate"/>
          </w:r>
          <w:r w:rsidRPr="00DB68F7">
            <w:rPr>
              <w:rFonts w:asciiTheme="minorHAnsi" w:hAnsiTheme="minorHAnsi" w:cstheme="minorHAnsi"/>
              <w:b/>
              <w:bCs/>
              <w:sz w:val="20"/>
              <w:lang w:val="es-ES"/>
            </w:rPr>
            <w:t>2</w:t>
          </w:r>
          <w:r w:rsidRPr="00DB68F7">
            <w:rPr>
              <w:rFonts w:asciiTheme="minorHAnsi" w:hAnsiTheme="minorHAnsi" w:cstheme="minorHAnsi"/>
              <w:b/>
              <w:bCs/>
              <w:sz w:val="20"/>
            </w:rPr>
            <w:fldChar w:fldCharType="end"/>
          </w:r>
        </w:p>
      </w:tc>
    </w:tr>
  </w:tbl>
  <w:p w14:paraId="54BB5B38" w14:textId="63A18053" w:rsidR="00646F55" w:rsidRDefault="00646F55" w:rsidP="00AC00D1">
    <w:pPr>
      <w:pStyle w:val="Encabezado"/>
      <w:tabs>
        <w:tab w:val="clear" w:pos="4419"/>
        <w:tab w:val="clear" w:pos="8838"/>
        <w:tab w:val="left" w:pos="5738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F35CF0"/>
    <w:multiLevelType w:val="hybridMultilevel"/>
    <w:tmpl w:val="682CEDF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33B"/>
    <w:multiLevelType w:val="multilevel"/>
    <w:tmpl w:val="70CA5298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5B73EEA"/>
    <w:multiLevelType w:val="hybridMultilevel"/>
    <w:tmpl w:val="0ECE4392"/>
    <w:lvl w:ilvl="0" w:tplc="28D8535E">
      <w:start w:val="1"/>
      <w:numFmt w:val="bullet"/>
      <w:lvlText w:val=""/>
      <w:lvlJc w:val="left"/>
      <w:pPr>
        <w:tabs>
          <w:tab w:val="num" w:pos="1160"/>
        </w:tabs>
        <w:ind w:left="1160" w:hanging="360"/>
      </w:pPr>
      <w:rPr>
        <w:rFonts w:ascii="Wingdings" w:hAnsi="Wingdings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F0DFD"/>
    <w:multiLevelType w:val="hybridMultilevel"/>
    <w:tmpl w:val="CD1AECA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C5B43"/>
    <w:multiLevelType w:val="hybridMultilevel"/>
    <w:tmpl w:val="DA9E8C12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8047A"/>
    <w:multiLevelType w:val="hybridMultilevel"/>
    <w:tmpl w:val="FC8ADA2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F64903"/>
    <w:multiLevelType w:val="hybridMultilevel"/>
    <w:tmpl w:val="F1C26454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7515EB"/>
    <w:multiLevelType w:val="hybridMultilevel"/>
    <w:tmpl w:val="86829220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F93C12"/>
    <w:multiLevelType w:val="multilevel"/>
    <w:tmpl w:val="AA54F95C"/>
    <w:styleLink w:val="EstiloProce"/>
    <w:lvl w:ilvl="0">
      <w:start w:val="1"/>
      <w:numFmt w:val="decimal"/>
      <w:suff w:val="space"/>
      <w:lvlText w:val="%1."/>
      <w:lvlJc w:val="left"/>
      <w:pPr>
        <w:ind w:left="340" w:hanging="340"/>
      </w:pPr>
      <w:rPr>
        <w:rFonts w:ascii="Calibri" w:hAnsi="Calibri" w:cs="Times New Roman" w:hint="default"/>
        <w:b/>
        <w:i/>
        <w:color w:val="000000"/>
        <w:sz w:val="22"/>
      </w:rPr>
    </w:lvl>
    <w:lvl w:ilvl="1">
      <w:start w:val="1"/>
      <w:numFmt w:val="decimal"/>
      <w:suff w:val="space"/>
      <w:lvlText w:val="%1.%2."/>
      <w:lvlJc w:val="left"/>
      <w:pPr>
        <w:ind w:left="851" w:hanging="567"/>
      </w:pPr>
      <w:rPr>
        <w:rFonts w:ascii="Calibri" w:hAnsi="Calibri" w:cs="Times New Roman" w:hint="default"/>
        <w:b/>
        <w:i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1134" w:hanging="567"/>
      </w:pPr>
      <w:rPr>
        <w:rFonts w:ascii="Calibri" w:hAnsi="Calibri" w:cs="Times New Roman" w:hint="default"/>
        <w:color w:val="000000"/>
        <w:sz w:val="22"/>
      </w:rPr>
    </w:lvl>
    <w:lvl w:ilvl="3">
      <w:start w:val="1"/>
      <w:numFmt w:val="decimal"/>
      <w:suff w:val="space"/>
      <w:lvlText w:val="%1.%2.%3.%4."/>
      <w:lvlJc w:val="left"/>
      <w:pPr>
        <w:ind w:left="1871" w:hanging="737"/>
      </w:pPr>
      <w:rPr>
        <w:rFonts w:ascii="Calibri" w:hAnsi="Calibri" w:cs="Times New Roman" w:hint="default"/>
        <w:sz w:val="22"/>
      </w:rPr>
    </w:lvl>
    <w:lvl w:ilvl="4">
      <w:start w:val="1"/>
      <w:numFmt w:val="decimal"/>
      <w:suff w:val="space"/>
      <w:lvlText w:val="%1.%2.%3.%4.%5."/>
      <w:lvlJc w:val="left"/>
      <w:pPr>
        <w:ind w:left="2722" w:hanging="908"/>
      </w:pPr>
      <w:rPr>
        <w:rFonts w:ascii="Calibri" w:hAnsi="Calibri" w:cs="Times New Roman" w:hint="default"/>
        <w:sz w:val="22"/>
      </w:rPr>
    </w:lvl>
    <w:lvl w:ilvl="5">
      <w:start w:val="1"/>
      <w:numFmt w:val="decimal"/>
      <w:suff w:val="space"/>
      <w:lvlText w:val="%1.%2.%3.%4.%5.%6."/>
      <w:lvlJc w:val="left"/>
      <w:pPr>
        <w:ind w:left="3799" w:hanging="1077"/>
      </w:pPr>
      <w:rPr>
        <w:rFonts w:ascii="Calibri" w:hAnsi="Calibri" w:cs="Times New Roman" w:hint="default"/>
        <w:sz w:val="22"/>
      </w:rPr>
    </w:lvl>
    <w:lvl w:ilvl="6">
      <w:start w:val="1"/>
      <w:numFmt w:val="decimal"/>
      <w:suff w:val="space"/>
      <w:lvlText w:val="%1.%2.%3.%4.%5.%6.%7."/>
      <w:lvlJc w:val="left"/>
      <w:pPr>
        <w:ind w:left="5046" w:hanging="1247"/>
      </w:pPr>
      <w:rPr>
        <w:rFonts w:ascii="Calibri" w:hAnsi="Calibri" w:cs="Times New Roman" w:hint="default"/>
        <w:sz w:val="22"/>
      </w:rPr>
    </w:lvl>
    <w:lvl w:ilvl="7">
      <w:start w:val="1"/>
      <w:numFmt w:val="decimal"/>
      <w:lvlRestart w:val="0"/>
      <w:lvlText w:val="%1.%2.%3.%4.%5.%6.%7.%8"/>
      <w:lvlJc w:val="left"/>
      <w:pPr>
        <w:ind w:left="4303" w:hanging="1440"/>
      </w:pPr>
    </w:lvl>
    <w:lvl w:ilvl="8">
      <w:start w:val="1"/>
      <w:numFmt w:val="decimal"/>
      <w:lvlText w:val="%1.%2.%3.%4.%5.%6.%7.%8.%9"/>
      <w:lvlJc w:val="left"/>
      <w:pPr>
        <w:ind w:left="4447" w:hanging="1584"/>
      </w:pPr>
    </w:lvl>
  </w:abstractNum>
  <w:abstractNum w:abstractNumId="9" w15:restartNumberingAfterBreak="0">
    <w:nsid w:val="52D33B40"/>
    <w:multiLevelType w:val="hybridMultilevel"/>
    <w:tmpl w:val="06AEA6EA"/>
    <w:lvl w:ilvl="0" w:tplc="14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D3DF7"/>
    <w:multiLevelType w:val="hybridMultilevel"/>
    <w:tmpl w:val="EEEC60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186E2D"/>
    <w:multiLevelType w:val="hybridMultilevel"/>
    <w:tmpl w:val="E582454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105E13"/>
    <w:multiLevelType w:val="hybridMultilevel"/>
    <w:tmpl w:val="9B58E45A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7"/>
  </w:num>
  <w:num w:numId="6">
    <w:abstractNumId w:val="12"/>
  </w:num>
  <w:num w:numId="7">
    <w:abstractNumId w:val="0"/>
  </w:num>
  <w:num w:numId="8">
    <w:abstractNumId w:val="1"/>
  </w:num>
  <w:num w:numId="9">
    <w:abstractNumId w:val="4"/>
  </w:num>
  <w:num w:numId="10">
    <w:abstractNumId w:val="6"/>
  </w:num>
  <w:num w:numId="11">
    <w:abstractNumId w:val="9"/>
  </w:num>
  <w:num w:numId="12">
    <w:abstractNumId w:val="10"/>
  </w:num>
  <w:num w:numId="13">
    <w:abstractNumId w:val="5"/>
  </w:num>
  <w:num w:numId="14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A5B"/>
    <w:rsid w:val="00000459"/>
    <w:rsid w:val="000007E1"/>
    <w:rsid w:val="000053DE"/>
    <w:rsid w:val="00005806"/>
    <w:rsid w:val="000070C0"/>
    <w:rsid w:val="00010B47"/>
    <w:rsid w:val="00011A86"/>
    <w:rsid w:val="00012935"/>
    <w:rsid w:val="000141AF"/>
    <w:rsid w:val="0001511B"/>
    <w:rsid w:val="000159EE"/>
    <w:rsid w:val="00015D86"/>
    <w:rsid w:val="00015FA4"/>
    <w:rsid w:val="000160E9"/>
    <w:rsid w:val="00016527"/>
    <w:rsid w:val="000168D8"/>
    <w:rsid w:val="00016900"/>
    <w:rsid w:val="00016A37"/>
    <w:rsid w:val="00017933"/>
    <w:rsid w:val="0002168F"/>
    <w:rsid w:val="000216AA"/>
    <w:rsid w:val="000218CD"/>
    <w:rsid w:val="00022E23"/>
    <w:rsid w:val="00023B51"/>
    <w:rsid w:val="00025ABD"/>
    <w:rsid w:val="000274F0"/>
    <w:rsid w:val="00027F16"/>
    <w:rsid w:val="000305E0"/>
    <w:rsid w:val="00030DDA"/>
    <w:rsid w:val="000316C9"/>
    <w:rsid w:val="00031D30"/>
    <w:rsid w:val="00031E7C"/>
    <w:rsid w:val="00032194"/>
    <w:rsid w:val="0003516C"/>
    <w:rsid w:val="000352C0"/>
    <w:rsid w:val="00035F6C"/>
    <w:rsid w:val="00037369"/>
    <w:rsid w:val="00040BA7"/>
    <w:rsid w:val="00041262"/>
    <w:rsid w:val="00042B84"/>
    <w:rsid w:val="00043CF4"/>
    <w:rsid w:val="00043E3A"/>
    <w:rsid w:val="0004414C"/>
    <w:rsid w:val="00044244"/>
    <w:rsid w:val="00044748"/>
    <w:rsid w:val="0004572D"/>
    <w:rsid w:val="00045BF4"/>
    <w:rsid w:val="00045D32"/>
    <w:rsid w:val="00047987"/>
    <w:rsid w:val="000479CC"/>
    <w:rsid w:val="00052CC3"/>
    <w:rsid w:val="00053CDD"/>
    <w:rsid w:val="000568C6"/>
    <w:rsid w:val="00056BCE"/>
    <w:rsid w:val="00057984"/>
    <w:rsid w:val="00060369"/>
    <w:rsid w:val="00064C93"/>
    <w:rsid w:val="000663C9"/>
    <w:rsid w:val="000708D8"/>
    <w:rsid w:val="00071704"/>
    <w:rsid w:val="0007388B"/>
    <w:rsid w:val="00074F2F"/>
    <w:rsid w:val="00076E5F"/>
    <w:rsid w:val="00077012"/>
    <w:rsid w:val="000831D5"/>
    <w:rsid w:val="00084554"/>
    <w:rsid w:val="00087256"/>
    <w:rsid w:val="00087896"/>
    <w:rsid w:val="000901C1"/>
    <w:rsid w:val="00090395"/>
    <w:rsid w:val="00091641"/>
    <w:rsid w:val="00095267"/>
    <w:rsid w:val="000967B8"/>
    <w:rsid w:val="00096FDA"/>
    <w:rsid w:val="00097424"/>
    <w:rsid w:val="000A0617"/>
    <w:rsid w:val="000A08CF"/>
    <w:rsid w:val="000A182A"/>
    <w:rsid w:val="000A3420"/>
    <w:rsid w:val="000A616B"/>
    <w:rsid w:val="000A673D"/>
    <w:rsid w:val="000A6C61"/>
    <w:rsid w:val="000A73FD"/>
    <w:rsid w:val="000B0E74"/>
    <w:rsid w:val="000B1003"/>
    <w:rsid w:val="000B17B3"/>
    <w:rsid w:val="000B1BCC"/>
    <w:rsid w:val="000B3878"/>
    <w:rsid w:val="000B3F20"/>
    <w:rsid w:val="000B5783"/>
    <w:rsid w:val="000B5CBF"/>
    <w:rsid w:val="000B7760"/>
    <w:rsid w:val="000C264C"/>
    <w:rsid w:val="000C2FD0"/>
    <w:rsid w:val="000C359E"/>
    <w:rsid w:val="000C3D78"/>
    <w:rsid w:val="000C48FD"/>
    <w:rsid w:val="000C4B2D"/>
    <w:rsid w:val="000C718E"/>
    <w:rsid w:val="000C79A1"/>
    <w:rsid w:val="000D013A"/>
    <w:rsid w:val="000D0A3D"/>
    <w:rsid w:val="000D1CD6"/>
    <w:rsid w:val="000D3817"/>
    <w:rsid w:val="000D6598"/>
    <w:rsid w:val="000D69C3"/>
    <w:rsid w:val="000D6AA3"/>
    <w:rsid w:val="000D725E"/>
    <w:rsid w:val="000D7DD1"/>
    <w:rsid w:val="000E1C13"/>
    <w:rsid w:val="000E6000"/>
    <w:rsid w:val="000E78AB"/>
    <w:rsid w:val="000F12EC"/>
    <w:rsid w:val="000F3013"/>
    <w:rsid w:val="000F41FB"/>
    <w:rsid w:val="000F4C98"/>
    <w:rsid w:val="000F58F4"/>
    <w:rsid w:val="000F5F37"/>
    <w:rsid w:val="000F6DB6"/>
    <w:rsid w:val="000F709D"/>
    <w:rsid w:val="000F7D75"/>
    <w:rsid w:val="0010066C"/>
    <w:rsid w:val="001006D2"/>
    <w:rsid w:val="00100767"/>
    <w:rsid w:val="00103002"/>
    <w:rsid w:val="00103F8F"/>
    <w:rsid w:val="001042BD"/>
    <w:rsid w:val="00104C3D"/>
    <w:rsid w:val="00105006"/>
    <w:rsid w:val="00107BDB"/>
    <w:rsid w:val="00110CE8"/>
    <w:rsid w:val="00113AAE"/>
    <w:rsid w:val="00114FD3"/>
    <w:rsid w:val="001150CD"/>
    <w:rsid w:val="00115C7F"/>
    <w:rsid w:val="00116099"/>
    <w:rsid w:val="00116BDC"/>
    <w:rsid w:val="001178B2"/>
    <w:rsid w:val="00120C56"/>
    <w:rsid w:val="0012195F"/>
    <w:rsid w:val="0012326A"/>
    <w:rsid w:val="0012348F"/>
    <w:rsid w:val="00124541"/>
    <w:rsid w:val="00124A5F"/>
    <w:rsid w:val="00130313"/>
    <w:rsid w:val="001317DB"/>
    <w:rsid w:val="001322D4"/>
    <w:rsid w:val="00132B96"/>
    <w:rsid w:val="00133B20"/>
    <w:rsid w:val="00133D30"/>
    <w:rsid w:val="00134CFB"/>
    <w:rsid w:val="0013680D"/>
    <w:rsid w:val="00137F9D"/>
    <w:rsid w:val="00137FE1"/>
    <w:rsid w:val="00140521"/>
    <w:rsid w:val="001409E4"/>
    <w:rsid w:val="00141759"/>
    <w:rsid w:val="00141FF4"/>
    <w:rsid w:val="001427F9"/>
    <w:rsid w:val="00144BE6"/>
    <w:rsid w:val="00146AFD"/>
    <w:rsid w:val="00150CE4"/>
    <w:rsid w:val="00151627"/>
    <w:rsid w:val="00152C05"/>
    <w:rsid w:val="00154D4E"/>
    <w:rsid w:val="00155154"/>
    <w:rsid w:val="00155F62"/>
    <w:rsid w:val="00156668"/>
    <w:rsid w:val="001600D7"/>
    <w:rsid w:val="001602B6"/>
    <w:rsid w:val="001609A3"/>
    <w:rsid w:val="00161072"/>
    <w:rsid w:val="00163CA7"/>
    <w:rsid w:val="00165079"/>
    <w:rsid w:val="00171157"/>
    <w:rsid w:val="00172F14"/>
    <w:rsid w:val="00173A39"/>
    <w:rsid w:val="00174EC6"/>
    <w:rsid w:val="00181BEE"/>
    <w:rsid w:val="00181DFF"/>
    <w:rsid w:val="00182FFF"/>
    <w:rsid w:val="001873C6"/>
    <w:rsid w:val="00190570"/>
    <w:rsid w:val="00191A62"/>
    <w:rsid w:val="001921C8"/>
    <w:rsid w:val="001951FA"/>
    <w:rsid w:val="00197FAA"/>
    <w:rsid w:val="001A4A46"/>
    <w:rsid w:val="001A74AC"/>
    <w:rsid w:val="001A7801"/>
    <w:rsid w:val="001A7C02"/>
    <w:rsid w:val="001B0430"/>
    <w:rsid w:val="001B0F75"/>
    <w:rsid w:val="001B109C"/>
    <w:rsid w:val="001B1967"/>
    <w:rsid w:val="001B38E4"/>
    <w:rsid w:val="001B51BD"/>
    <w:rsid w:val="001B6787"/>
    <w:rsid w:val="001C53F8"/>
    <w:rsid w:val="001C68D2"/>
    <w:rsid w:val="001C6BCD"/>
    <w:rsid w:val="001C6C01"/>
    <w:rsid w:val="001C70A8"/>
    <w:rsid w:val="001D00DA"/>
    <w:rsid w:val="001D0797"/>
    <w:rsid w:val="001D0F05"/>
    <w:rsid w:val="001D2844"/>
    <w:rsid w:val="001D2F5C"/>
    <w:rsid w:val="001D32CA"/>
    <w:rsid w:val="001D4ACA"/>
    <w:rsid w:val="001D7F66"/>
    <w:rsid w:val="001E2C68"/>
    <w:rsid w:val="001E3178"/>
    <w:rsid w:val="001E410E"/>
    <w:rsid w:val="001E4674"/>
    <w:rsid w:val="001E4767"/>
    <w:rsid w:val="001E6959"/>
    <w:rsid w:val="001E7FE4"/>
    <w:rsid w:val="001F0415"/>
    <w:rsid w:val="001F0E23"/>
    <w:rsid w:val="001F1D96"/>
    <w:rsid w:val="001F1E43"/>
    <w:rsid w:val="001F2AC6"/>
    <w:rsid w:val="001F3C91"/>
    <w:rsid w:val="001F656C"/>
    <w:rsid w:val="001F674E"/>
    <w:rsid w:val="001F7CC1"/>
    <w:rsid w:val="00200243"/>
    <w:rsid w:val="002005EC"/>
    <w:rsid w:val="002008F8"/>
    <w:rsid w:val="00201D1C"/>
    <w:rsid w:val="0020342E"/>
    <w:rsid w:val="00204817"/>
    <w:rsid w:val="00204E99"/>
    <w:rsid w:val="00206A82"/>
    <w:rsid w:val="002070B6"/>
    <w:rsid w:val="00210132"/>
    <w:rsid w:val="00210EFB"/>
    <w:rsid w:val="00211A94"/>
    <w:rsid w:val="002122B7"/>
    <w:rsid w:val="0021233D"/>
    <w:rsid w:val="00213CE7"/>
    <w:rsid w:val="002164EB"/>
    <w:rsid w:val="0021709D"/>
    <w:rsid w:val="0021741F"/>
    <w:rsid w:val="00220112"/>
    <w:rsid w:val="00222169"/>
    <w:rsid w:val="00222A75"/>
    <w:rsid w:val="00223B3E"/>
    <w:rsid w:val="0022664A"/>
    <w:rsid w:val="00226B85"/>
    <w:rsid w:val="00226BE3"/>
    <w:rsid w:val="0023015B"/>
    <w:rsid w:val="00230E31"/>
    <w:rsid w:val="00232DC9"/>
    <w:rsid w:val="002339C0"/>
    <w:rsid w:val="00233E60"/>
    <w:rsid w:val="00234A52"/>
    <w:rsid w:val="00236247"/>
    <w:rsid w:val="00237353"/>
    <w:rsid w:val="00240486"/>
    <w:rsid w:val="0024051C"/>
    <w:rsid w:val="00240CA6"/>
    <w:rsid w:val="00241D4C"/>
    <w:rsid w:val="00244470"/>
    <w:rsid w:val="00244573"/>
    <w:rsid w:val="00246248"/>
    <w:rsid w:val="00251BB8"/>
    <w:rsid w:val="00254F53"/>
    <w:rsid w:val="00256FB7"/>
    <w:rsid w:val="00257D6D"/>
    <w:rsid w:val="00257DA1"/>
    <w:rsid w:val="00260440"/>
    <w:rsid w:val="002606C4"/>
    <w:rsid w:val="002622EF"/>
    <w:rsid w:val="00262B03"/>
    <w:rsid w:val="002647BD"/>
    <w:rsid w:val="00264847"/>
    <w:rsid w:val="0026555C"/>
    <w:rsid w:val="002658E3"/>
    <w:rsid w:val="002662A5"/>
    <w:rsid w:val="00267978"/>
    <w:rsid w:val="00270FDB"/>
    <w:rsid w:val="0027129E"/>
    <w:rsid w:val="0027164C"/>
    <w:rsid w:val="00271A5F"/>
    <w:rsid w:val="00275981"/>
    <w:rsid w:val="00276F6B"/>
    <w:rsid w:val="002775EF"/>
    <w:rsid w:val="00277FBA"/>
    <w:rsid w:val="00281763"/>
    <w:rsid w:val="00286E67"/>
    <w:rsid w:val="00287A8C"/>
    <w:rsid w:val="00292682"/>
    <w:rsid w:val="002945FA"/>
    <w:rsid w:val="00295216"/>
    <w:rsid w:val="002A1643"/>
    <w:rsid w:val="002A1D47"/>
    <w:rsid w:val="002A1DE9"/>
    <w:rsid w:val="002A2C2F"/>
    <w:rsid w:val="002A2C43"/>
    <w:rsid w:val="002A2F4D"/>
    <w:rsid w:val="002A42D2"/>
    <w:rsid w:val="002A476F"/>
    <w:rsid w:val="002A4955"/>
    <w:rsid w:val="002B0672"/>
    <w:rsid w:val="002B3BA0"/>
    <w:rsid w:val="002B3FAC"/>
    <w:rsid w:val="002B5559"/>
    <w:rsid w:val="002B5EFD"/>
    <w:rsid w:val="002B66C0"/>
    <w:rsid w:val="002B7602"/>
    <w:rsid w:val="002B7784"/>
    <w:rsid w:val="002B7EEC"/>
    <w:rsid w:val="002C1AF9"/>
    <w:rsid w:val="002C1D9B"/>
    <w:rsid w:val="002C25F6"/>
    <w:rsid w:val="002C2CA8"/>
    <w:rsid w:val="002C47F0"/>
    <w:rsid w:val="002C4F1C"/>
    <w:rsid w:val="002C5675"/>
    <w:rsid w:val="002C73F7"/>
    <w:rsid w:val="002D1DE2"/>
    <w:rsid w:val="002D25BB"/>
    <w:rsid w:val="002D268A"/>
    <w:rsid w:val="002D27E8"/>
    <w:rsid w:val="002D2C45"/>
    <w:rsid w:val="002D4D60"/>
    <w:rsid w:val="002D529A"/>
    <w:rsid w:val="002E10E3"/>
    <w:rsid w:val="002E184D"/>
    <w:rsid w:val="002E23B6"/>
    <w:rsid w:val="002E291C"/>
    <w:rsid w:val="002E4B92"/>
    <w:rsid w:val="002E4CD1"/>
    <w:rsid w:val="002E591D"/>
    <w:rsid w:val="002E5C3A"/>
    <w:rsid w:val="002E6620"/>
    <w:rsid w:val="002F0359"/>
    <w:rsid w:val="002F070B"/>
    <w:rsid w:val="002F113C"/>
    <w:rsid w:val="002F30BE"/>
    <w:rsid w:val="002F4538"/>
    <w:rsid w:val="002F5411"/>
    <w:rsid w:val="002F5ADE"/>
    <w:rsid w:val="002F6E13"/>
    <w:rsid w:val="002F72AA"/>
    <w:rsid w:val="002F771C"/>
    <w:rsid w:val="00300069"/>
    <w:rsid w:val="003022F1"/>
    <w:rsid w:val="00304D68"/>
    <w:rsid w:val="00304FA5"/>
    <w:rsid w:val="003054E2"/>
    <w:rsid w:val="0030730C"/>
    <w:rsid w:val="003077FA"/>
    <w:rsid w:val="00307B44"/>
    <w:rsid w:val="00307C67"/>
    <w:rsid w:val="00307FAC"/>
    <w:rsid w:val="00313C6A"/>
    <w:rsid w:val="00313C9F"/>
    <w:rsid w:val="00316593"/>
    <w:rsid w:val="003169C2"/>
    <w:rsid w:val="00316F74"/>
    <w:rsid w:val="00317DCC"/>
    <w:rsid w:val="0032026E"/>
    <w:rsid w:val="00320F3E"/>
    <w:rsid w:val="003211B5"/>
    <w:rsid w:val="00321920"/>
    <w:rsid w:val="003236D1"/>
    <w:rsid w:val="00324C30"/>
    <w:rsid w:val="003277B9"/>
    <w:rsid w:val="00335214"/>
    <w:rsid w:val="00335C51"/>
    <w:rsid w:val="00340112"/>
    <w:rsid w:val="003402AC"/>
    <w:rsid w:val="00341031"/>
    <w:rsid w:val="003410C0"/>
    <w:rsid w:val="00343C36"/>
    <w:rsid w:val="00343E12"/>
    <w:rsid w:val="00344A1B"/>
    <w:rsid w:val="00345DD9"/>
    <w:rsid w:val="00345F13"/>
    <w:rsid w:val="00346676"/>
    <w:rsid w:val="003504AF"/>
    <w:rsid w:val="003532BC"/>
    <w:rsid w:val="00353844"/>
    <w:rsid w:val="003544EC"/>
    <w:rsid w:val="00355400"/>
    <w:rsid w:val="00357522"/>
    <w:rsid w:val="00360E8B"/>
    <w:rsid w:val="003614C6"/>
    <w:rsid w:val="00361C92"/>
    <w:rsid w:val="00361FF3"/>
    <w:rsid w:val="00364D93"/>
    <w:rsid w:val="00364DE7"/>
    <w:rsid w:val="00365F23"/>
    <w:rsid w:val="00366779"/>
    <w:rsid w:val="00367D68"/>
    <w:rsid w:val="00372282"/>
    <w:rsid w:val="003734DC"/>
    <w:rsid w:val="00374903"/>
    <w:rsid w:val="003762BE"/>
    <w:rsid w:val="003776CC"/>
    <w:rsid w:val="00377D14"/>
    <w:rsid w:val="00380729"/>
    <w:rsid w:val="00382731"/>
    <w:rsid w:val="003845FB"/>
    <w:rsid w:val="00384B16"/>
    <w:rsid w:val="00386B13"/>
    <w:rsid w:val="003924CB"/>
    <w:rsid w:val="00393F1B"/>
    <w:rsid w:val="0039597E"/>
    <w:rsid w:val="003964B7"/>
    <w:rsid w:val="003A134A"/>
    <w:rsid w:val="003A31D0"/>
    <w:rsid w:val="003A562A"/>
    <w:rsid w:val="003A5824"/>
    <w:rsid w:val="003A5B05"/>
    <w:rsid w:val="003A68CB"/>
    <w:rsid w:val="003B05D0"/>
    <w:rsid w:val="003B0949"/>
    <w:rsid w:val="003B19E5"/>
    <w:rsid w:val="003B1B17"/>
    <w:rsid w:val="003B32E4"/>
    <w:rsid w:val="003B3D3E"/>
    <w:rsid w:val="003B42CD"/>
    <w:rsid w:val="003B4E31"/>
    <w:rsid w:val="003B54BF"/>
    <w:rsid w:val="003B68E3"/>
    <w:rsid w:val="003B7576"/>
    <w:rsid w:val="003C099A"/>
    <w:rsid w:val="003C1AA8"/>
    <w:rsid w:val="003C6D4A"/>
    <w:rsid w:val="003D0562"/>
    <w:rsid w:val="003D2173"/>
    <w:rsid w:val="003D3872"/>
    <w:rsid w:val="003D7301"/>
    <w:rsid w:val="003E0D6E"/>
    <w:rsid w:val="003E2E95"/>
    <w:rsid w:val="003E7E6B"/>
    <w:rsid w:val="003F0D71"/>
    <w:rsid w:val="003F1EE8"/>
    <w:rsid w:val="003F32B7"/>
    <w:rsid w:val="003F33B9"/>
    <w:rsid w:val="003F34DD"/>
    <w:rsid w:val="003F3B5C"/>
    <w:rsid w:val="003F3DE5"/>
    <w:rsid w:val="003F3EEA"/>
    <w:rsid w:val="003F5BB8"/>
    <w:rsid w:val="003F5E96"/>
    <w:rsid w:val="003F616E"/>
    <w:rsid w:val="00401A04"/>
    <w:rsid w:val="00405107"/>
    <w:rsid w:val="004069E1"/>
    <w:rsid w:val="00406F6A"/>
    <w:rsid w:val="00410DDB"/>
    <w:rsid w:val="004123A5"/>
    <w:rsid w:val="004130AA"/>
    <w:rsid w:val="00415A8E"/>
    <w:rsid w:val="004178F8"/>
    <w:rsid w:val="00417933"/>
    <w:rsid w:val="00420195"/>
    <w:rsid w:val="0042132B"/>
    <w:rsid w:val="004226BF"/>
    <w:rsid w:val="00425CA1"/>
    <w:rsid w:val="00426260"/>
    <w:rsid w:val="00427923"/>
    <w:rsid w:val="00427F2E"/>
    <w:rsid w:val="00431344"/>
    <w:rsid w:val="004321D3"/>
    <w:rsid w:val="00434DAE"/>
    <w:rsid w:val="00436427"/>
    <w:rsid w:val="00436485"/>
    <w:rsid w:val="0044093E"/>
    <w:rsid w:val="00443475"/>
    <w:rsid w:val="0044392A"/>
    <w:rsid w:val="004439AB"/>
    <w:rsid w:val="004457FF"/>
    <w:rsid w:val="0044778D"/>
    <w:rsid w:val="00451EA6"/>
    <w:rsid w:val="004521E8"/>
    <w:rsid w:val="00455961"/>
    <w:rsid w:val="00460155"/>
    <w:rsid w:val="00460B3D"/>
    <w:rsid w:val="004629A4"/>
    <w:rsid w:val="00462D37"/>
    <w:rsid w:val="004638DD"/>
    <w:rsid w:val="00464136"/>
    <w:rsid w:val="0046549D"/>
    <w:rsid w:val="00465507"/>
    <w:rsid w:val="00466EFA"/>
    <w:rsid w:val="004715BD"/>
    <w:rsid w:val="00476541"/>
    <w:rsid w:val="004766C3"/>
    <w:rsid w:val="004776D6"/>
    <w:rsid w:val="00480EEC"/>
    <w:rsid w:val="00481646"/>
    <w:rsid w:val="00481973"/>
    <w:rsid w:val="004840D5"/>
    <w:rsid w:val="00484961"/>
    <w:rsid w:val="00485B4D"/>
    <w:rsid w:val="0048741D"/>
    <w:rsid w:val="004876DD"/>
    <w:rsid w:val="00490E01"/>
    <w:rsid w:val="00491EA4"/>
    <w:rsid w:val="00492ECE"/>
    <w:rsid w:val="00493C1D"/>
    <w:rsid w:val="00494981"/>
    <w:rsid w:val="004978D4"/>
    <w:rsid w:val="004A0F1D"/>
    <w:rsid w:val="004A1B36"/>
    <w:rsid w:val="004A367C"/>
    <w:rsid w:val="004A3BC5"/>
    <w:rsid w:val="004A4560"/>
    <w:rsid w:val="004A46A0"/>
    <w:rsid w:val="004A4D96"/>
    <w:rsid w:val="004A52BE"/>
    <w:rsid w:val="004A5437"/>
    <w:rsid w:val="004B0D2C"/>
    <w:rsid w:val="004B1B5B"/>
    <w:rsid w:val="004B2FFC"/>
    <w:rsid w:val="004B34CB"/>
    <w:rsid w:val="004B481E"/>
    <w:rsid w:val="004B6896"/>
    <w:rsid w:val="004B6FDD"/>
    <w:rsid w:val="004B7FF0"/>
    <w:rsid w:val="004C012E"/>
    <w:rsid w:val="004C1997"/>
    <w:rsid w:val="004C33B8"/>
    <w:rsid w:val="004C4849"/>
    <w:rsid w:val="004C48F5"/>
    <w:rsid w:val="004C5F53"/>
    <w:rsid w:val="004D0B21"/>
    <w:rsid w:val="004D246E"/>
    <w:rsid w:val="004D40B8"/>
    <w:rsid w:val="004D5FAB"/>
    <w:rsid w:val="004D602F"/>
    <w:rsid w:val="004D6FBE"/>
    <w:rsid w:val="004E0362"/>
    <w:rsid w:val="004E1E53"/>
    <w:rsid w:val="004E1EFB"/>
    <w:rsid w:val="004E30B2"/>
    <w:rsid w:val="004E4934"/>
    <w:rsid w:val="004E529C"/>
    <w:rsid w:val="004E5396"/>
    <w:rsid w:val="004E7426"/>
    <w:rsid w:val="004F10CC"/>
    <w:rsid w:val="004F4304"/>
    <w:rsid w:val="004F43F4"/>
    <w:rsid w:val="004F4DCB"/>
    <w:rsid w:val="004F55D2"/>
    <w:rsid w:val="004F5AA7"/>
    <w:rsid w:val="004F7219"/>
    <w:rsid w:val="004F7DE2"/>
    <w:rsid w:val="005005B2"/>
    <w:rsid w:val="0050102E"/>
    <w:rsid w:val="00502569"/>
    <w:rsid w:val="00503891"/>
    <w:rsid w:val="00503C22"/>
    <w:rsid w:val="0050584C"/>
    <w:rsid w:val="0050587E"/>
    <w:rsid w:val="00506120"/>
    <w:rsid w:val="005061DC"/>
    <w:rsid w:val="0050621B"/>
    <w:rsid w:val="00506281"/>
    <w:rsid w:val="0050682F"/>
    <w:rsid w:val="00510343"/>
    <w:rsid w:val="0051285B"/>
    <w:rsid w:val="00513025"/>
    <w:rsid w:val="005161B3"/>
    <w:rsid w:val="00516B2E"/>
    <w:rsid w:val="00517F41"/>
    <w:rsid w:val="005215AF"/>
    <w:rsid w:val="00522AD8"/>
    <w:rsid w:val="00523201"/>
    <w:rsid w:val="00523F48"/>
    <w:rsid w:val="005260AD"/>
    <w:rsid w:val="005260B4"/>
    <w:rsid w:val="00530500"/>
    <w:rsid w:val="0053260A"/>
    <w:rsid w:val="00532885"/>
    <w:rsid w:val="00532FA9"/>
    <w:rsid w:val="00533877"/>
    <w:rsid w:val="005408B3"/>
    <w:rsid w:val="005413D8"/>
    <w:rsid w:val="005413E9"/>
    <w:rsid w:val="0054169E"/>
    <w:rsid w:val="005419E5"/>
    <w:rsid w:val="0054311F"/>
    <w:rsid w:val="00544CE4"/>
    <w:rsid w:val="00544ECF"/>
    <w:rsid w:val="00546C12"/>
    <w:rsid w:val="00547D2D"/>
    <w:rsid w:val="00547DC8"/>
    <w:rsid w:val="005511E3"/>
    <w:rsid w:val="005528AD"/>
    <w:rsid w:val="00552903"/>
    <w:rsid w:val="00554520"/>
    <w:rsid w:val="005561C1"/>
    <w:rsid w:val="005565B9"/>
    <w:rsid w:val="00557A40"/>
    <w:rsid w:val="0056042F"/>
    <w:rsid w:val="00564695"/>
    <w:rsid w:val="00564925"/>
    <w:rsid w:val="00565B29"/>
    <w:rsid w:val="00565BA2"/>
    <w:rsid w:val="00570776"/>
    <w:rsid w:val="005722D3"/>
    <w:rsid w:val="005734D2"/>
    <w:rsid w:val="00573FE4"/>
    <w:rsid w:val="00574A3F"/>
    <w:rsid w:val="00574DB7"/>
    <w:rsid w:val="005773A2"/>
    <w:rsid w:val="00577490"/>
    <w:rsid w:val="005774D5"/>
    <w:rsid w:val="005774DA"/>
    <w:rsid w:val="00581F13"/>
    <w:rsid w:val="005839AB"/>
    <w:rsid w:val="005855B2"/>
    <w:rsid w:val="00585FD1"/>
    <w:rsid w:val="005924D5"/>
    <w:rsid w:val="005942E4"/>
    <w:rsid w:val="005956C2"/>
    <w:rsid w:val="00595CF9"/>
    <w:rsid w:val="00596096"/>
    <w:rsid w:val="00597264"/>
    <w:rsid w:val="005977D8"/>
    <w:rsid w:val="005A0C21"/>
    <w:rsid w:val="005A1F26"/>
    <w:rsid w:val="005A356F"/>
    <w:rsid w:val="005A37B8"/>
    <w:rsid w:val="005A6D53"/>
    <w:rsid w:val="005A791B"/>
    <w:rsid w:val="005B13C8"/>
    <w:rsid w:val="005B1952"/>
    <w:rsid w:val="005B2C8F"/>
    <w:rsid w:val="005B3D3A"/>
    <w:rsid w:val="005B7C00"/>
    <w:rsid w:val="005C1794"/>
    <w:rsid w:val="005C6A2F"/>
    <w:rsid w:val="005D0536"/>
    <w:rsid w:val="005D0B2E"/>
    <w:rsid w:val="005D0E65"/>
    <w:rsid w:val="005D122F"/>
    <w:rsid w:val="005D14C2"/>
    <w:rsid w:val="005D1C87"/>
    <w:rsid w:val="005D201A"/>
    <w:rsid w:val="005D3BED"/>
    <w:rsid w:val="005D62AF"/>
    <w:rsid w:val="005D77E9"/>
    <w:rsid w:val="005D7D89"/>
    <w:rsid w:val="005E0F81"/>
    <w:rsid w:val="005E5CF4"/>
    <w:rsid w:val="005F1F5C"/>
    <w:rsid w:val="005F27B7"/>
    <w:rsid w:val="005F3988"/>
    <w:rsid w:val="005F4926"/>
    <w:rsid w:val="005F4F56"/>
    <w:rsid w:val="005F563A"/>
    <w:rsid w:val="005F648C"/>
    <w:rsid w:val="005F654F"/>
    <w:rsid w:val="005F6BC5"/>
    <w:rsid w:val="005F7084"/>
    <w:rsid w:val="005F710D"/>
    <w:rsid w:val="006009BD"/>
    <w:rsid w:val="00604001"/>
    <w:rsid w:val="00604057"/>
    <w:rsid w:val="0060412C"/>
    <w:rsid w:val="006067E6"/>
    <w:rsid w:val="00606B95"/>
    <w:rsid w:val="00610079"/>
    <w:rsid w:val="00610516"/>
    <w:rsid w:val="006107CD"/>
    <w:rsid w:val="00611AB9"/>
    <w:rsid w:val="00613BE5"/>
    <w:rsid w:val="006144AC"/>
    <w:rsid w:val="00615092"/>
    <w:rsid w:val="006151FA"/>
    <w:rsid w:val="00616451"/>
    <w:rsid w:val="0061657C"/>
    <w:rsid w:val="00621D82"/>
    <w:rsid w:val="006221A4"/>
    <w:rsid w:val="006222A2"/>
    <w:rsid w:val="00622C3E"/>
    <w:rsid w:val="00622F53"/>
    <w:rsid w:val="00623613"/>
    <w:rsid w:val="0062625A"/>
    <w:rsid w:val="00631769"/>
    <w:rsid w:val="0063487F"/>
    <w:rsid w:val="006348E5"/>
    <w:rsid w:val="00634B65"/>
    <w:rsid w:val="00635C32"/>
    <w:rsid w:val="00635FF4"/>
    <w:rsid w:val="006373FA"/>
    <w:rsid w:val="00637761"/>
    <w:rsid w:val="006402F2"/>
    <w:rsid w:val="00645727"/>
    <w:rsid w:val="0064659D"/>
    <w:rsid w:val="006465EE"/>
    <w:rsid w:val="00646B3B"/>
    <w:rsid w:val="00646F55"/>
    <w:rsid w:val="00646FD6"/>
    <w:rsid w:val="00650DEF"/>
    <w:rsid w:val="0065179C"/>
    <w:rsid w:val="006530C4"/>
    <w:rsid w:val="00653CD9"/>
    <w:rsid w:val="00655D89"/>
    <w:rsid w:val="0065796F"/>
    <w:rsid w:val="00660374"/>
    <w:rsid w:val="00660F53"/>
    <w:rsid w:val="006616DB"/>
    <w:rsid w:val="00661879"/>
    <w:rsid w:val="00662F92"/>
    <w:rsid w:val="00663EFC"/>
    <w:rsid w:val="00664178"/>
    <w:rsid w:val="00664A37"/>
    <w:rsid w:val="006665C9"/>
    <w:rsid w:val="0066674C"/>
    <w:rsid w:val="00667221"/>
    <w:rsid w:val="006674B1"/>
    <w:rsid w:val="00670820"/>
    <w:rsid w:val="00674113"/>
    <w:rsid w:val="00674151"/>
    <w:rsid w:val="0067474D"/>
    <w:rsid w:val="006761C6"/>
    <w:rsid w:val="00676A3A"/>
    <w:rsid w:val="006801E1"/>
    <w:rsid w:val="00680E99"/>
    <w:rsid w:val="006825EB"/>
    <w:rsid w:val="00683CF8"/>
    <w:rsid w:val="0068435D"/>
    <w:rsid w:val="00686960"/>
    <w:rsid w:val="00687A42"/>
    <w:rsid w:val="00690839"/>
    <w:rsid w:val="0069189A"/>
    <w:rsid w:val="00691E24"/>
    <w:rsid w:val="0069373B"/>
    <w:rsid w:val="006937CA"/>
    <w:rsid w:val="00694E79"/>
    <w:rsid w:val="0069703C"/>
    <w:rsid w:val="00697BDE"/>
    <w:rsid w:val="006A01C6"/>
    <w:rsid w:val="006A120C"/>
    <w:rsid w:val="006A4798"/>
    <w:rsid w:val="006B1DB8"/>
    <w:rsid w:val="006B235F"/>
    <w:rsid w:val="006B25B6"/>
    <w:rsid w:val="006B3115"/>
    <w:rsid w:val="006B4BAC"/>
    <w:rsid w:val="006B5B6A"/>
    <w:rsid w:val="006B6000"/>
    <w:rsid w:val="006B6D1E"/>
    <w:rsid w:val="006B7FB7"/>
    <w:rsid w:val="006C09CC"/>
    <w:rsid w:val="006C46B6"/>
    <w:rsid w:val="006C57FD"/>
    <w:rsid w:val="006C5895"/>
    <w:rsid w:val="006C60EE"/>
    <w:rsid w:val="006C614A"/>
    <w:rsid w:val="006C6F0F"/>
    <w:rsid w:val="006D1248"/>
    <w:rsid w:val="006D265B"/>
    <w:rsid w:val="006D2D28"/>
    <w:rsid w:val="006D4564"/>
    <w:rsid w:val="006D4970"/>
    <w:rsid w:val="006D4977"/>
    <w:rsid w:val="006D78BC"/>
    <w:rsid w:val="006E1478"/>
    <w:rsid w:val="006E18C8"/>
    <w:rsid w:val="006E28E1"/>
    <w:rsid w:val="006E499B"/>
    <w:rsid w:val="006E6E29"/>
    <w:rsid w:val="006E743F"/>
    <w:rsid w:val="006F148F"/>
    <w:rsid w:val="006F234E"/>
    <w:rsid w:val="006F3737"/>
    <w:rsid w:val="006F5F7E"/>
    <w:rsid w:val="006F5FCE"/>
    <w:rsid w:val="006F7C0D"/>
    <w:rsid w:val="007008F8"/>
    <w:rsid w:val="0070214D"/>
    <w:rsid w:val="00702425"/>
    <w:rsid w:val="00702DC4"/>
    <w:rsid w:val="00704D86"/>
    <w:rsid w:val="0070511C"/>
    <w:rsid w:val="00710625"/>
    <w:rsid w:val="00711450"/>
    <w:rsid w:val="00712675"/>
    <w:rsid w:val="00712F67"/>
    <w:rsid w:val="00714592"/>
    <w:rsid w:val="00714876"/>
    <w:rsid w:val="00715A64"/>
    <w:rsid w:val="007170BC"/>
    <w:rsid w:val="0071721C"/>
    <w:rsid w:val="00717B5C"/>
    <w:rsid w:val="00717FB8"/>
    <w:rsid w:val="007206E2"/>
    <w:rsid w:val="00720C58"/>
    <w:rsid w:val="00720CFB"/>
    <w:rsid w:val="0072322C"/>
    <w:rsid w:val="00723BD7"/>
    <w:rsid w:val="007242E8"/>
    <w:rsid w:val="00726E94"/>
    <w:rsid w:val="0073202A"/>
    <w:rsid w:val="007324B8"/>
    <w:rsid w:val="00732D22"/>
    <w:rsid w:val="007361DC"/>
    <w:rsid w:val="00737033"/>
    <w:rsid w:val="007375DF"/>
    <w:rsid w:val="00740C86"/>
    <w:rsid w:val="00741AE3"/>
    <w:rsid w:val="00743C0A"/>
    <w:rsid w:val="007453F1"/>
    <w:rsid w:val="007454C1"/>
    <w:rsid w:val="00746673"/>
    <w:rsid w:val="00747202"/>
    <w:rsid w:val="00747464"/>
    <w:rsid w:val="007507FB"/>
    <w:rsid w:val="00751213"/>
    <w:rsid w:val="00751331"/>
    <w:rsid w:val="00751A83"/>
    <w:rsid w:val="00751CE2"/>
    <w:rsid w:val="00751CE9"/>
    <w:rsid w:val="007550C8"/>
    <w:rsid w:val="0075515E"/>
    <w:rsid w:val="007559FA"/>
    <w:rsid w:val="007579E6"/>
    <w:rsid w:val="007601BF"/>
    <w:rsid w:val="00762430"/>
    <w:rsid w:val="0076444C"/>
    <w:rsid w:val="00765825"/>
    <w:rsid w:val="007669C6"/>
    <w:rsid w:val="007673F2"/>
    <w:rsid w:val="00773ADA"/>
    <w:rsid w:val="00773C96"/>
    <w:rsid w:val="00775975"/>
    <w:rsid w:val="00776295"/>
    <w:rsid w:val="00776B8F"/>
    <w:rsid w:val="00776CCF"/>
    <w:rsid w:val="00781284"/>
    <w:rsid w:val="007818BD"/>
    <w:rsid w:val="00782691"/>
    <w:rsid w:val="007832A4"/>
    <w:rsid w:val="00783869"/>
    <w:rsid w:val="007852C7"/>
    <w:rsid w:val="007861AD"/>
    <w:rsid w:val="00786466"/>
    <w:rsid w:val="00787BFA"/>
    <w:rsid w:val="00793705"/>
    <w:rsid w:val="007942DE"/>
    <w:rsid w:val="00794AC7"/>
    <w:rsid w:val="007979FD"/>
    <w:rsid w:val="007A08D4"/>
    <w:rsid w:val="007A2237"/>
    <w:rsid w:val="007A2846"/>
    <w:rsid w:val="007A2E52"/>
    <w:rsid w:val="007A3C81"/>
    <w:rsid w:val="007A5123"/>
    <w:rsid w:val="007A550C"/>
    <w:rsid w:val="007A7347"/>
    <w:rsid w:val="007B387F"/>
    <w:rsid w:val="007B3BDA"/>
    <w:rsid w:val="007B5E67"/>
    <w:rsid w:val="007B5F3B"/>
    <w:rsid w:val="007B69FC"/>
    <w:rsid w:val="007B72F6"/>
    <w:rsid w:val="007C2EAA"/>
    <w:rsid w:val="007C39AC"/>
    <w:rsid w:val="007C3AC9"/>
    <w:rsid w:val="007C4379"/>
    <w:rsid w:val="007C5259"/>
    <w:rsid w:val="007C638C"/>
    <w:rsid w:val="007C6DF7"/>
    <w:rsid w:val="007C7BA4"/>
    <w:rsid w:val="007D0E28"/>
    <w:rsid w:val="007D386D"/>
    <w:rsid w:val="007D40C9"/>
    <w:rsid w:val="007D5A5F"/>
    <w:rsid w:val="007D7C71"/>
    <w:rsid w:val="007E13FC"/>
    <w:rsid w:val="007E1A5B"/>
    <w:rsid w:val="007E1F75"/>
    <w:rsid w:val="007E201A"/>
    <w:rsid w:val="007E450F"/>
    <w:rsid w:val="007E570E"/>
    <w:rsid w:val="007E6830"/>
    <w:rsid w:val="007E6C67"/>
    <w:rsid w:val="007E7163"/>
    <w:rsid w:val="007E763B"/>
    <w:rsid w:val="007E771A"/>
    <w:rsid w:val="007F07CC"/>
    <w:rsid w:val="007F2369"/>
    <w:rsid w:val="007F256A"/>
    <w:rsid w:val="007F4CA5"/>
    <w:rsid w:val="00800EE8"/>
    <w:rsid w:val="00801942"/>
    <w:rsid w:val="00801E5B"/>
    <w:rsid w:val="008029FA"/>
    <w:rsid w:val="008045A5"/>
    <w:rsid w:val="00805CC4"/>
    <w:rsid w:val="00807B32"/>
    <w:rsid w:val="00807EFB"/>
    <w:rsid w:val="00807F33"/>
    <w:rsid w:val="00810A16"/>
    <w:rsid w:val="00810B2F"/>
    <w:rsid w:val="00812055"/>
    <w:rsid w:val="0081375A"/>
    <w:rsid w:val="008164E9"/>
    <w:rsid w:val="0082146E"/>
    <w:rsid w:val="00821778"/>
    <w:rsid w:val="00821E06"/>
    <w:rsid w:val="00822240"/>
    <w:rsid w:val="00822847"/>
    <w:rsid w:val="0082361E"/>
    <w:rsid w:val="0082632F"/>
    <w:rsid w:val="00826480"/>
    <w:rsid w:val="00826553"/>
    <w:rsid w:val="008265B0"/>
    <w:rsid w:val="008303CC"/>
    <w:rsid w:val="00830B68"/>
    <w:rsid w:val="00831A1A"/>
    <w:rsid w:val="00832C14"/>
    <w:rsid w:val="008330DB"/>
    <w:rsid w:val="008334EB"/>
    <w:rsid w:val="00835EB1"/>
    <w:rsid w:val="00836CF8"/>
    <w:rsid w:val="00840463"/>
    <w:rsid w:val="008404B0"/>
    <w:rsid w:val="00841A47"/>
    <w:rsid w:val="00841D94"/>
    <w:rsid w:val="00842F75"/>
    <w:rsid w:val="0084429E"/>
    <w:rsid w:val="00845AE4"/>
    <w:rsid w:val="00846586"/>
    <w:rsid w:val="0084712C"/>
    <w:rsid w:val="008474F4"/>
    <w:rsid w:val="00847AC6"/>
    <w:rsid w:val="00850BA0"/>
    <w:rsid w:val="008512D8"/>
    <w:rsid w:val="00851C8D"/>
    <w:rsid w:val="0085577E"/>
    <w:rsid w:val="00857F00"/>
    <w:rsid w:val="00860D9C"/>
    <w:rsid w:val="00861180"/>
    <w:rsid w:val="00861349"/>
    <w:rsid w:val="00862F4C"/>
    <w:rsid w:val="00864CEB"/>
    <w:rsid w:val="008655BE"/>
    <w:rsid w:val="00871286"/>
    <w:rsid w:val="00876200"/>
    <w:rsid w:val="00877154"/>
    <w:rsid w:val="00880961"/>
    <w:rsid w:val="00882A5A"/>
    <w:rsid w:val="00883039"/>
    <w:rsid w:val="00883EA7"/>
    <w:rsid w:val="00885678"/>
    <w:rsid w:val="00885686"/>
    <w:rsid w:val="00885FBD"/>
    <w:rsid w:val="00890723"/>
    <w:rsid w:val="008909CD"/>
    <w:rsid w:val="00891B41"/>
    <w:rsid w:val="00892A60"/>
    <w:rsid w:val="00893FE9"/>
    <w:rsid w:val="008971B9"/>
    <w:rsid w:val="008A3A7C"/>
    <w:rsid w:val="008A43F3"/>
    <w:rsid w:val="008A504D"/>
    <w:rsid w:val="008A58A5"/>
    <w:rsid w:val="008A598D"/>
    <w:rsid w:val="008A78D7"/>
    <w:rsid w:val="008B36EC"/>
    <w:rsid w:val="008B5197"/>
    <w:rsid w:val="008B6B4F"/>
    <w:rsid w:val="008C14B8"/>
    <w:rsid w:val="008C17A0"/>
    <w:rsid w:val="008C1989"/>
    <w:rsid w:val="008C1F9C"/>
    <w:rsid w:val="008C25AA"/>
    <w:rsid w:val="008C2EAC"/>
    <w:rsid w:val="008C4D4D"/>
    <w:rsid w:val="008C70B6"/>
    <w:rsid w:val="008C7529"/>
    <w:rsid w:val="008C7A95"/>
    <w:rsid w:val="008D1775"/>
    <w:rsid w:val="008D2DE9"/>
    <w:rsid w:val="008D3F2F"/>
    <w:rsid w:val="008D4BD3"/>
    <w:rsid w:val="008D65DD"/>
    <w:rsid w:val="008D6633"/>
    <w:rsid w:val="008D66CD"/>
    <w:rsid w:val="008D745D"/>
    <w:rsid w:val="008D771B"/>
    <w:rsid w:val="008E0934"/>
    <w:rsid w:val="008E1C02"/>
    <w:rsid w:val="008E235A"/>
    <w:rsid w:val="008E39D4"/>
    <w:rsid w:val="008E3D38"/>
    <w:rsid w:val="008E3D3B"/>
    <w:rsid w:val="008E4227"/>
    <w:rsid w:val="008E79C5"/>
    <w:rsid w:val="008E7CAB"/>
    <w:rsid w:val="008E7F82"/>
    <w:rsid w:val="008F0002"/>
    <w:rsid w:val="008F49E1"/>
    <w:rsid w:val="008F5D60"/>
    <w:rsid w:val="008F70FB"/>
    <w:rsid w:val="008F7C37"/>
    <w:rsid w:val="009010C7"/>
    <w:rsid w:val="00901242"/>
    <w:rsid w:val="009026A5"/>
    <w:rsid w:val="00902E20"/>
    <w:rsid w:val="00903499"/>
    <w:rsid w:val="009038A5"/>
    <w:rsid w:val="00905F22"/>
    <w:rsid w:val="00907B6F"/>
    <w:rsid w:val="00910186"/>
    <w:rsid w:val="00910784"/>
    <w:rsid w:val="0091085E"/>
    <w:rsid w:val="00910976"/>
    <w:rsid w:val="0091161B"/>
    <w:rsid w:val="00911F5E"/>
    <w:rsid w:val="00912488"/>
    <w:rsid w:val="00913DD1"/>
    <w:rsid w:val="00916415"/>
    <w:rsid w:val="00916986"/>
    <w:rsid w:val="00916DEA"/>
    <w:rsid w:val="00921907"/>
    <w:rsid w:val="00923248"/>
    <w:rsid w:val="009247E3"/>
    <w:rsid w:val="009264D0"/>
    <w:rsid w:val="00926806"/>
    <w:rsid w:val="00926AEF"/>
    <w:rsid w:val="00926F51"/>
    <w:rsid w:val="00927ED0"/>
    <w:rsid w:val="00931DE9"/>
    <w:rsid w:val="009326CC"/>
    <w:rsid w:val="009327F4"/>
    <w:rsid w:val="00934413"/>
    <w:rsid w:val="00934754"/>
    <w:rsid w:val="00934BB0"/>
    <w:rsid w:val="0093676D"/>
    <w:rsid w:val="00936815"/>
    <w:rsid w:val="0093741D"/>
    <w:rsid w:val="00940B5A"/>
    <w:rsid w:val="00942128"/>
    <w:rsid w:val="009434A1"/>
    <w:rsid w:val="00945DE6"/>
    <w:rsid w:val="009464D3"/>
    <w:rsid w:val="009469F4"/>
    <w:rsid w:val="00946B60"/>
    <w:rsid w:val="00947C78"/>
    <w:rsid w:val="009502C2"/>
    <w:rsid w:val="009504DA"/>
    <w:rsid w:val="00951201"/>
    <w:rsid w:val="00956F17"/>
    <w:rsid w:val="00960569"/>
    <w:rsid w:val="00960DE4"/>
    <w:rsid w:val="00962EA4"/>
    <w:rsid w:val="00971E84"/>
    <w:rsid w:val="00971FCD"/>
    <w:rsid w:val="009724B4"/>
    <w:rsid w:val="00973EC3"/>
    <w:rsid w:val="00974A87"/>
    <w:rsid w:val="00975E2F"/>
    <w:rsid w:val="00976A07"/>
    <w:rsid w:val="009778B7"/>
    <w:rsid w:val="00980553"/>
    <w:rsid w:val="009811B0"/>
    <w:rsid w:val="00982EB1"/>
    <w:rsid w:val="009836F6"/>
    <w:rsid w:val="0098616E"/>
    <w:rsid w:val="00986431"/>
    <w:rsid w:val="00986E74"/>
    <w:rsid w:val="009903DF"/>
    <w:rsid w:val="00991E47"/>
    <w:rsid w:val="009925DB"/>
    <w:rsid w:val="009966A5"/>
    <w:rsid w:val="009969C2"/>
    <w:rsid w:val="009970F4"/>
    <w:rsid w:val="009971C9"/>
    <w:rsid w:val="00997E19"/>
    <w:rsid w:val="009A03FF"/>
    <w:rsid w:val="009A0D2C"/>
    <w:rsid w:val="009A4008"/>
    <w:rsid w:val="009A486E"/>
    <w:rsid w:val="009A521B"/>
    <w:rsid w:val="009A5253"/>
    <w:rsid w:val="009A56C9"/>
    <w:rsid w:val="009B01A3"/>
    <w:rsid w:val="009B042A"/>
    <w:rsid w:val="009B2438"/>
    <w:rsid w:val="009B2D60"/>
    <w:rsid w:val="009B432C"/>
    <w:rsid w:val="009B6D47"/>
    <w:rsid w:val="009C1454"/>
    <w:rsid w:val="009C299F"/>
    <w:rsid w:val="009C5632"/>
    <w:rsid w:val="009C785C"/>
    <w:rsid w:val="009D19DF"/>
    <w:rsid w:val="009D3204"/>
    <w:rsid w:val="009D4F37"/>
    <w:rsid w:val="009D6581"/>
    <w:rsid w:val="009D71EE"/>
    <w:rsid w:val="009E015B"/>
    <w:rsid w:val="009E2222"/>
    <w:rsid w:val="009E2726"/>
    <w:rsid w:val="009E31CC"/>
    <w:rsid w:val="009E42F8"/>
    <w:rsid w:val="009E4B5E"/>
    <w:rsid w:val="009E53CA"/>
    <w:rsid w:val="009E7D14"/>
    <w:rsid w:val="009F0288"/>
    <w:rsid w:val="009F280E"/>
    <w:rsid w:val="009F2F65"/>
    <w:rsid w:val="009F4303"/>
    <w:rsid w:val="009F4569"/>
    <w:rsid w:val="009F4A01"/>
    <w:rsid w:val="009F55FF"/>
    <w:rsid w:val="009F58AE"/>
    <w:rsid w:val="00A00A97"/>
    <w:rsid w:val="00A019D2"/>
    <w:rsid w:val="00A02EAA"/>
    <w:rsid w:val="00A0604E"/>
    <w:rsid w:val="00A07F25"/>
    <w:rsid w:val="00A07FDC"/>
    <w:rsid w:val="00A10C60"/>
    <w:rsid w:val="00A10D15"/>
    <w:rsid w:val="00A11672"/>
    <w:rsid w:val="00A12249"/>
    <w:rsid w:val="00A127BD"/>
    <w:rsid w:val="00A1295F"/>
    <w:rsid w:val="00A12DA3"/>
    <w:rsid w:val="00A13350"/>
    <w:rsid w:val="00A16840"/>
    <w:rsid w:val="00A1795A"/>
    <w:rsid w:val="00A200B4"/>
    <w:rsid w:val="00A20671"/>
    <w:rsid w:val="00A2073A"/>
    <w:rsid w:val="00A20AFE"/>
    <w:rsid w:val="00A20DC8"/>
    <w:rsid w:val="00A20FD0"/>
    <w:rsid w:val="00A22159"/>
    <w:rsid w:val="00A238EA"/>
    <w:rsid w:val="00A24AD1"/>
    <w:rsid w:val="00A25753"/>
    <w:rsid w:val="00A26BD2"/>
    <w:rsid w:val="00A274B9"/>
    <w:rsid w:val="00A27AA2"/>
    <w:rsid w:val="00A27D22"/>
    <w:rsid w:val="00A31083"/>
    <w:rsid w:val="00A33C2D"/>
    <w:rsid w:val="00A34E49"/>
    <w:rsid w:val="00A355BA"/>
    <w:rsid w:val="00A36460"/>
    <w:rsid w:val="00A370D7"/>
    <w:rsid w:val="00A41E44"/>
    <w:rsid w:val="00A41F70"/>
    <w:rsid w:val="00A4200E"/>
    <w:rsid w:val="00A42853"/>
    <w:rsid w:val="00A42937"/>
    <w:rsid w:val="00A44DE6"/>
    <w:rsid w:val="00A454DA"/>
    <w:rsid w:val="00A5015B"/>
    <w:rsid w:val="00A501AA"/>
    <w:rsid w:val="00A51A28"/>
    <w:rsid w:val="00A51A48"/>
    <w:rsid w:val="00A52D51"/>
    <w:rsid w:val="00A56BD7"/>
    <w:rsid w:val="00A56C2E"/>
    <w:rsid w:val="00A60F51"/>
    <w:rsid w:val="00A61A65"/>
    <w:rsid w:val="00A623A4"/>
    <w:rsid w:val="00A64BE3"/>
    <w:rsid w:val="00A66CDB"/>
    <w:rsid w:val="00A7094B"/>
    <w:rsid w:val="00A70C18"/>
    <w:rsid w:val="00A70DCD"/>
    <w:rsid w:val="00A70DD0"/>
    <w:rsid w:val="00A72468"/>
    <w:rsid w:val="00A743AC"/>
    <w:rsid w:val="00A74CCB"/>
    <w:rsid w:val="00A756A6"/>
    <w:rsid w:val="00A75D67"/>
    <w:rsid w:val="00A7679A"/>
    <w:rsid w:val="00A77C7D"/>
    <w:rsid w:val="00A83390"/>
    <w:rsid w:val="00A83807"/>
    <w:rsid w:val="00A84101"/>
    <w:rsid w:val="00A84A95"/>
    <w:rsid w:val="00A85369"/>
    <w:rsid w:val="00A869ED"/>
    <w:rsid w:val="00A90047"/>
    <w:rsid w:val="00A93133"/>
    <w:rsid w:val="00A975AB"/>
    <w:rsid w:val="00AA00D1"/>
    <w:rsid w:val="00AA10EC"/>
    <w:rsid w:val="00AA1369"/>
    <w:rsid w:val="00AA4144"/>
    <w:rsid w:val="00AA48B6"/>
    <w:rsid w:val="00AA5192"/>
    <w:rsid w:val="00AA7513"/>
    <w:rsid w:val="00AA79DB"/>
    <w:rsid w:val="00AA7FBE"/>
    <w:rsid w:val="00AB0B95"/>
    <w:rsid w:val="00AB0C5B"/>
    <w:rsid w:val="00AB22E8"/>
    <w:rsid w:val="00AB28B6"/>
    <w:rsid w:val="00AB2F3B"/>
    <w:rsid w:val="00AB3D98"/>
    <w:rsid w:val="00AB418A"/>
    <w:rsid w:val="00AB5BC0"/>
    <w:rsid w:val="00AB64A6"/>
    <w:rsid w:val="00AB671D"/>
    <w:rsid w:val="00AB744E"/>
    <w:rsid w:val="00AB745E"/>
    <w:rsid w:val="00AC00D1"/>
    <w:rsid w:val="00AC170C"/>
    <w:rsid w:val="00AC2C4F"/>
    <w:rsid w:val="00AC34B1"/>
    <w:rsid w:val="00AC3E18"/>
    <w:rsid w:val="00AC5FEB"/>
    <w:rsid w:val="00AC6BB0"/>
    <w:rsid w:val="00AD029E"/>
    <w:rsid w:val="00AD258F"/>
    <w:rsid w:val="00AD2EEB"/>
    <w:rsid w:val="00AD4E31"/>
    <w:rsid w:val="00AD777B"/>
    <w:rsid w:val="00AE0F1D"/>
    <w:rsid w:val="00AE184A"/>
    <w:rsid w:val="00AE1DCC"/>
    <w:rsid w:val="00AE2C59"/>
    <w:rsid w:val="00AE3980"/>
    <w:rsid w:val="00AE3D28"/>
    <w:rsid w:val="00AE7EBD"/>
    <w:rsid w:val="00AF02B8"/>
    <w:rsid w:val="00AF0604"/>
    <w:rsid w:val="00AF1933"/>
    <w:rsid w:val="00AF2865"/>
    <w:rsid w:val="00AF31A8"/>
    <w:rsid w:val="00AF36F5"/>
    <w:rsid w:val="00AF41E1"/>
    <w:rsid w:val="00AF65B1"/>
    <w:rsid w:val="00AF7A1E"/>
    <w:rsid w:val="00B009C1"/>
    <w:rsid w:val="00B01B2F"/>
    <w:rsid w:val="00B03B48"/>
    <w:rsid w:val="00B04D1D"/>
    <w:rsid w:val="00B05B89"/>
    <w:rsid w:val="00B06626"/>
    <w:rsid w:val="00B0750A"/>
    <w:rsid w:val="00B07551"/>
    <w:rsid w:val="00B11A22"/>
    <w:rsid w:val="00B150BA"/>
    <w:rsid w:val="00B17802"/>
    <w:rsid w:val="00B20DC5"/>
    <w:rsid w:val="00B21081"/>
    <w:rsid w:val="00B220B7"/>
    <w:rsid w:val="00B25077"/>
    <w:rsid w:val="00B27888"/>
    <w:rsid w:val="00B3043E"/>
    <w:rsid w:val="00B3574B"/>
    <w:rsid w:val="00B378A2"/>
    <w:rsid w:val="00B37FA5"/>
    <w:rsid w:val="00B42848"/>
    <w:rsid w:val="00B4295E"/>
    <w:rsid w:val="00B43303"/>
    <w:rsid w:val="00B435BF"/>
    <w:rsid w:val="00B44FF8"/>
    <w:rsid w:val="00B455C7"/>
    <w:rsid w:val="00B45986"/>
    <w:rsid w:val="00B45FD7"/>
    <w:rsid w:val="00B47495"/>
    <w:rsid w:val="00B50AE4"/>
    <w:rsid w:val="00B5121F"/>
    <w:rsid w:val="00B51859"/>
    <w:rsid w:val="00B52A96"/>
    <w:rsid w:val="00B534EB"/>
    <w:rsid w:val="00B54B94"/>
    <w:rsid w:val="00B54E11"/>
    <w:rsid w:val="00B55922"/>
    <w:rsid w:val="00B574E7"/>
    <w:rsid w:val="00B61075"/>
    <w:rsid w:val="00B62042"/>
    <w:rsid w:val="00B6285A"/>
    <w:rsid w:val="00B62941"/>
    <w:rsid w:val="00B6298D"/>
    <w:rsid w:val="00B63AFC"/>
    <w:rsid w:val="00B65360"/>
    <w:rsid w:val="00B67363"/>
    <w:rsid w:val="00B67C01"/>
    <w:rsid w:val="00B70000"/>
    <w:rsid w:val="00B70E03"/>
    <w:rsid w:val="00B71B9C"/>
    <w:rsid w:val="00B71D3A"/>
    <w:rsid w:val="00B7225D"/>
    <w:rsid w:val="00B74151"/>
    <w:rsid w:val="00B743F9"/>
    <w:rsid w:val="00B75C25"/>
    <w:rsid w:val="00B76301"/>
    <w:rsid w:val="00B773C4"/>
    <w:rsid w:val="00B77587"/>
    <w:rsid w:val="00B811C9"/>
    <w:rsid w:val="00B83095"/>
    <w:rsid w:val="00B84394"/>
    <w:rsid w:val="00B84686"/>
    <w:rsid w:val="00B9108E"/>
    <w:rsid w:val="00B93164"/>
    <w:rsid w:val="00B9319D"/>
    <w:rsid w:val="00B95B4B"/>
    <w:rsid w:val="00B97DE6"/>
    <w:rsid w:val="00BA098D"/>
    <w:rsid w:val="00BA1223"/>
    <w:rsid w:val="00BA1840"/>
    <w:rsid w:val="00BA1C24"/>
    <w:rsid w:val="00BA2065"/>
    <w:rsid w:val="00BA24A8"/>
    <w:rsid w:val="00BA2B05"/>
    <w:rsid w:val="00BB25D1"/>
    <w:rsid w:val="00BB289F"/>
    <w:rsid w:val="00BB2A68"/>
    <w:rsid w:val="00BB3AC7"/>
    <w:rsid w:val="00BB56B2"/>
    <w:rsid w:val="00BB7CC4"/>
    <w:rsid w:val="00BC0237"/>
    <w:rsid w:val="00BC0B26"/>
    <w:rsid w:val="00BC0C61"/>
    <w:rsid w:val="00BC1DD6"/>
    <w:rsid w:val="00BC3B70"/>
    <w:rsid w:val="00BC461E"/>
    <w:rsid w:val="00BC6D78"/>
    <w:rsid w:val="00BC7B51"/>
    <w:rsid w:val="00BC7F91"/>
    <w:rsid w:val="00BD1DD3"/>
    <w:rsid w:val="00BD2B21"/>
    <w:rsid w:val="00BD3AFE"/>
    <w:rsid w:val="00BD40B3"/>
    <w:rsid w:val="00BD41FC"/>
    <w:rsid w:val="00BD4B3E"/>
    <w:rsid w:val="00BD62C4"/>
    <w:rsid w:val="00BD67EF"/>
    <w:rsid w:val="00BD700A"/>
    <w:rsid w:val="00BE05FD"/>
    <w:rsid w:val="00BE0787"/>
    <w:rsid w:val="00BE0B08"/>
    <w:rsid w:val="00BE0F17"/>
    <w:rsid w:val="00BE117A"/>
    <w:rsid w:val="00BE13BE"/>
    <w:rsid w:val="00BE60EF"/>
    <w:rsid w:val="00BE72FF"/>
    <w:rsid w:val="00BE7442"/>
    <w:rsid w:val="00BE7914"/>
    <w:rsid w:val="00BF11D7"/>
    <w:rsid w:val="00BF169C"/>
    <w:rsid w:val="00BF4FF4"/>
    <w:rsid w:val="00BF54C0"/>
    <w:rsid w:val="00BF6609"/>
    <w:rsid w:val="00BF6A67"/>
    <w:rsid w:val="00BF76A7"/>
    <w:rsid w:val="00C003CA"/>
    <w:rsid w:val="00C00633"/>
    <w:rsid w:val="00C00637"/>
    <w:rsid w:val="00C01884"/>
    <w:rsid w:val="00C01921"/>
    <w:rsid w:val="00C01E79"/>
    <w:rsid w:val="00C01EA7"/>
    <w:rsid w:val="00C02269"/>
    <w:rsid w:val="00C026B8"/>
    <w:rsid w:val="00C05893"/>
    <w:rsid w:val="00C058C7"/>
    <w:rsid w:val="00C0797D"/>
    <w:rsid w:val="00C10611"/>
    <w:rsid w:val="00C127FE"/>
    <w:rsid w:val="00C12C8C"/>
    <w:rsid w:val="00C159E3"/>
    <w:rsid w:val="00C1678F"/>
    <w:rsid w:val="00C1777E"/>
    <w:rsid w:val="00C17BD0"/>
    <w:rsid w:val="00C203E2"/>
    <w:rsid w:val="00C20B27"/>
    <w:rsid w:val="00C20BDB"/>
    <w:rsid w:val="00C22CE3"/>
    <w:rsid w:val="00C235AC"/>
    <w:rsid w:val="00C24937"/>
    <w:rsid w:val="00C25C56"/>
    <w:rsid w:val="00C26BC3"/>
    <w:rsid w:val="00C27B14"/>
    <w:rsid w:val="00C30A56"/>
    <w:rsid w:val="00C3189D"/>
    <w:rsid w:val="00C318BB"/>
    <w:rsid w:val="00C31921"/>
    <w:rsid w:val="00C41795"/>
    <w:rsid w:val="00C43255"/>
    <w:rsid w:val="00C43EB4"/>
    <w:rsid w:val="00C44A5A"/>
    <w:rsid w:val="00C47E66"/>
    <w:rsid w:val="00C54B77"/>
    <w:rsid w:val="00C54FD2"/>
    <w:rsid w:val="00C60E93"/>
    <w:rsid w:val="00C618B9"/>
    <w:rsid w:val="00C63CF3"/>
    <w:rsid w:val="00C642D7"/>
    <w:rsid w:val="00C64B52"/>
    <w:rsid w:val="00C65C56"/>
    <w:rsid w:val="00C66D0F"/>
    <w:rsid w:val="00C67E3E"/>
    <w:rsid w:val="00C71698"/>
    <w:rsid w:val="00C72559"/>
    <w:rsid w:val="00C733C3"/>
    <w:rsid w:val="00C73D2A"/>
    <w:rsid w:val="00C74850"/>
    <w:rsid w:val="00C74DF8"/>
    <w:rsid w:val="00C7572B"/>
    <w:rsid w:val="00C7793E"/>
    <w:rsid w:val="00C81626"/>
    <w:rsid w:val="00C82453"/>
    <w:rsid w:val="00C82868"/>
    <w:rsid w:val="00C84781"/>
    <w:rsid w:val="00C86076"/>
    <w:rsid w:val="00C862AA"/>
    <w:rsid w:val="00C87DEB"/>
    <w:rsid w:val="00C9319C"/>
    <w:rsid w:val="00C93469"/>
    <w:rsid w:val="00C93E46"/>
    <w:rsid w:val="00C95BD4"/>
    <w:rsid w:val="00CA0E96"/>
    <w:rsid w:val="00CA238E"/>
    <w:rsid w:val="00CA4EFE"/>
    <w:rsid w:val="00CA538E"/>
    <w:rsid w:val="00CA5DD3"/>
    <w:rsid w:val="00CB31DF"/>
    <w:rsid w:val="00CB3441"/>
    <w:rsid w:val="00CB4611"/>
    <w:rsid w:val="00CB692D"/>
    <w:rsid w:val="00CB6E6F"/>
    <w:rsid w:val="00CB7CA5"/>
    <w:rsid w:val="00CC08CE"/>
    <w:rsid w:val="00CC0C47"/>
    <w:rsid w:val="00CC0D02"/>
    <w:rsid w:val="00CC14FF"/>
    <w:rsid w:val="00CC493A"/>
    <w:rsid w:val="00CC7EDE"/>
    <w:rsid w:val="00CD0292"/>
    <w:rsid w:val="00CD1BC2"/>
    <w:rsid w:val="00CD23D6"/>
    <w:rsid w:val="00CD2DCF"/>
    <w:rsid w:val="00CD42AC"/>
    <w:rsid w:val="00CE07F2"/>
    <w:rsid w:val="00CE7666"/>
    <w:rsid w:val="00CF00D8"/>
    <w:rsid w:val="00CF0E5A"/>
    <w:rsid w:val="00CF18CB"/>
    <w:rsid w:val="00CF32B2"/>
    <w:rsid w:val="00CF56AE"/>
    <w:rsid w:val="00D0009B"/>
    <w:rsid w:val="00D00383"/>
    <w:rsid w:val="00D01B81"/>
    <w:rsid w:val="00D01CD3"/>
    <w:rsid w:val="00D01DC6"/>
    <w:rsid w:val="00D03DFD"/>
    <w:rsid w:val="00D0439D"/>
    <w:rsid w:val="00D058DE"/>
    <w:rsid w:val="00D061B4"/>
    <w:rsid w:val="00D065E5"/>
    <w:rsid w:val="00D07853"/>
    <w:rsid w:val="00D07CB7"/>
    <w:rsid w:val="00D118A1"/>
    <w:rsid w:val="00D11DC8"/>
    <w:rsid w:val="00D12056"/>
    <w:rsid w:val="00D131F9"/>
    <w:rsid w:val="00D13386"/>
    <w:rsid w:val="00D13E4D"/>
    <w:rsid w:val="00D14AA8"/>
    <w:rsid w:val="00D15739"/>
    <w:rsid w:val="00D15FD1"/>
    <w:rsid w:val="00D161B7"/>
    <w:rsid w:val="00D17560"/>
    <w:rsid w:val="00D1767B"/>
    <w:rsid w:val="00D17D98"/>
    <w:rsid w:val="00D17F61"/>
    <w:rsid w:val="00D248D3"/>
    <w:rsid w:val="00D268C1"/>
    <w:rsid w:val="00D27CCF"/>
    <w:rsid w:val="00D32090"/>
    <w:rsid w:val="00D33DC8"/>
    <w:rsid w:val="00D35C92"/>
    <w:rsid w:val="00D36A89"/>
    <w:rsid w:val="00D36EB8"/>
    <w:rsid w:val="00D407DD"/>
    <w:rsid w:val="00D415A1"/>
    <w:rsid w:val="00D41EFB"/>
    <w:rsid w:val="00D44532"/>
    <w:rsid w:val="00D46D8B"/>
    <w:rsid w:val="00D46F2E"/>
    <w:rsid w:val="00D47607"/>
    <w:rsid w:val="00D4760A"/>
    <w:rsid w:val="00D51644"/>
    <w:rsid w:val="00D52ABA"/>
    <w:rsid w:val="00D54495"/>
    <w:rsid w:val="00D57714"/>
    <w:rsid w:val="00D578E8"/>
    <w:rsid w:val="00D60EA5"/>
    <w:rsid w:val="00D62685"/>
    <w:rsid w:val="00D6366F"/>
    <w:rsid w:val="00D63FEF"/>
    <w:rsid w:val="00D6444F"/>
    <w:rsid w:val="00D66A2A"/>
    <w:rsid w:val="00D729E1"/>
    <w:rsid w:val="00D7330B"/>
    <w:rsid w:val="00D73673"/>
    <w:rsid w:val="00D75628"/>
    <w:rsid w:val="00D82E05"/>
    <w:rsid w:val="00D833E3"/>
    <w:rsid w:val="00D839BC"/>
    <w:rsid w:val="00D84AFF"/>
    <w:rsid w:val="00D853AF"/>
    <w:rsid w:val="00D8568E"/>
    <w:rsid w:val="00D86B51"/>
    <w:rsid w:val="00D87D50"/>
    <w:rsid w:val="00D90016"/>
    <w:rsid w:val="00D910D4"/>
    <w:rsid w:val="00D91745"/>
    <w:rsid w:val="00D91A6C"/>
    <w:rsid w:val="00D91B41"/>
    <w:rsid w:val="00D92909"/>
    <w:rsid w:val="00D92EEF"/>
    <w:rsid w:val="00D9491E"/>
    <w:rsid w:val="00D949A1"/>
    <w:rsid w:val="00D951EE"/>
    <w:rsid w:val="00D95BC2"/>
    <w:rsid w:val="00D96390"/>
    <w:rsid w:val="00DA4A57"/>
    <w:rsid w:val="00DA4DCF"/>
    <w:rsid w:val="00DA6819"/>
    <w:rsid w:val="00DA723B"/>
    <w:rsid w:val="00DB0A41"/>
    <w:rsid w:val="00DB1BCD"/>
    <w:rsid w:val="00DB4347"/>
    <w:rsid w:val="00DB68F7"/>
    <w:rsid w:val="00DC0193"/>
    <w:rsid w:val="00DC1AF4"/>
    <w:rsid w:val="00DC2BBD"/>
    <w:rsid w:val="00DC373F"/>
    <w:rsid w:val="00DC3E4B"/>
    <w:rsid w:val="00DC45E6"/>
    <w:rsid w:val="00DC7950"/>
    <w:rsid w:val="00DD1DC4"/>
    <w:rsid w:val="00DD24EE"/>
    <w:rsid w:val="00DD29B5"/>
    <w:rsid w:val="00DD3D0B"/>
    <w:rsid w:val="00DD4A51"/>
    <w:rsid w:val="00DE047A"/>
    <w:rsid w:val="00DE0A78"/>
    <w:rsid w:val="00DE2088"/>
    <w:rsid w:val="00DE3644"/>
    <w:rsid w:val="00DE4EAF"/>
    <w:rsid w:val="00DE5A19"/>
    <w:rsid w:val="00DE5F7D"/>
    <w:rsid w:val="00DE631A"/>
    <w:rsid w:val="00DE6E0D"/>
    <w:rsid w:val="00DF061F"/>
    <w:rsid w:val="00DF0665"/>
    <w:rsid w:val="00DF1C02"/>
    <w:rsid w:val="00DF1D27"/>
    <w:rsid w:val="00DF2B05"/>
    <w:rsid w:val="00DF32BB"/>
    <w:rsid w:val="00DF5B07"/>
    <w:rsid w:val="00DF6EBB"/>
    <w:rsid w:val="00DF7396"/>
    <w:rsid w:val="00E00206"/>
    <w:rsid w:val="00E0071B"/>
    <w:rsid w:val="00E008CD"/>
    <w:rsid w:val="00E009B9"/>
    <w:rsid w:val="00E00A5B"/>
    <w:rsid w:val="00E0124D"/>
    <w:rsid w:val="00E014D4"/>
    <w:rsid w:val="00E07D21"/>
    <w:rsid w:val="00E1013B"/>
    <w:rsid w:val="00E10B48"/>
    <w:rsid w:val="00E11A2B"/>
    <w:rsid w:val="00E133E0"/>
    <w:rsid w:val="00E1375A"/>
    <w:rsid w:val="00E22E7B"/>
    <w:rsid w:val="00E2501F"/>
    <w:rsid w:val="00E26A8B"/>
    <w:rsid w:val="00E3266C"/>
    <w:rsid w:val="00E32738"/>
    <w:rsid w:val="00E36575"/>
    <w:rsid w:val="00E37B32"/>
    <w:rsid w:val="00E407FA"/>
    <w:rsid w:val="00E44F62"/>
    <w:rsid w:val="00E461F8"/>
    <w:rsid w:val="00E46AD5"/>
    <w:rsid w:val="00E50E0A"/>
    <w:rsid w:val="00E511B5"/>
    <w:rsid w:val="00E53CA9"/>
    <w:rsid w:val="00E61747"/>
    <w:rsid w:val="00E62C97"/>
    <w:rsid w:val="00E644EC"/>
    <w:rsid w:val="00E6457A"/>
    <w:rsid w:val="00E650B3"/>
    <w:rsid w:val="00E738E9"/>
    <w:rsid w:val="00E74570"/>
    <w:rsid w:val="00E770A6"/>
    <w:rsid w:val="00E8043F"/>
    <w:rsid w:val="00E81025"/>
    <w:rsid w:val="00E82AD8"/>
    <w:rsid w:val="00E85299"/>
    <w:rsid w:val="00E85CB2"/>
    <w:rsid w:val="00E85D24"/>
    <w:rsid w:val="00E87075"/>
    <w:rsid w:val="00E914D5"/>
    <w:rsid w:val="00E93205"/>
    <w:rsid w:val="00E938D0"/>
    <w:rsid w:val="00E94B72"/>
    <w:rsid w:val="00E9598B"/>
    <w:rsid w:val="00E96671"/>
    <w:rsid w:val="00E977AB"/>
    <w:rsid w:val="00E97BEF"/>
    <w:rsid w:val="00E97FEE"/>
    <w:rsid w:val="00EA04A4"/>
    <w:rsid w:val="00EA0766"/>
    <w:rsid w:val="00EA1D7C"/>
    <w:rsid w:val="00EA2989"/>
    <w:rsid w:val="00EA2BE5"/>
    <w:rsid w:val="00EA60DE"/>
    <w:rsid w:val="00EA62B7"/>
    <w:rsid w:val="00EA67BB"/>
    <w:rsid w:val="00EA7A79"/>
    <w:rsid w:val="00EB184F"/>
    <w:rsid w:val="00EB19A3"/>
    <w:rsid w:val="00EB220D"/>
    <w:rsid w:val="00EB25BD"/>
    <w:rsid w:val="00EB4569"/>
    <w:rsid w:val="00EB5E37"/>
    <w:rsid w:val="00EB6A29"/>
    <w:rsid w:val="00EC05C4"/>
    <w:rsid w:val="00EC19E8"/>
    <w:rsid w:val="00EC3412"/>
    <w:rsid w:val="00EC49D3"/>
    <w:rsid w:val="00EC6F7B"/>
    <w:rsid w:val="00EC77A1"/>
    <w:rsid w:val="00EC77BE"/>
    <w:rsid w:val="00EC79A3"/>
    <w:rsid w:val="00ED07C3"/>
    <w:rsid w:val="00ED1EEA"/>
    <w:rsid w:val="00ED29CD"/>
    <w:rsid w:val="00ED36B8"/>
    <w:rsid w:val="00ED3AF4"/>
    <w:rsid w:val="00ED5C61"/>
    <w:rsid w:val="00ED75FD"/>
    <w:rsid w:val="00EE0DC3"/>
    <w:rsid w:val="00EE1FE3"/>
    <w:rsid w:val="00EE378B"/>
    <w:rsid w:val="00EE4323"/>
    <w:rsid w:val="00EE52AB"/>
    <w:rsid w:val="00EE7BF4"/>
    <w:rsid w:val="00EF0236"/>
    <w:rsid w:val="00EF0A16"/>
    <w:rsid w:val="00EF1704"/>
    <w:rsid w:val="00EF385A"/>
    <w:rsid w:val="00EF7104"/>
    <w:rsid w:val="00F00C25"/>
    <w:rsid w:val="00F0157F"/>
    <w:rsid w:val="00F0256E"/>
    <w:rsid w:val="00F02A31"/>
    <w:rsid w:val="00F02ACD"/>
    <w:rsid w:val="00F04AE2"/>
    <w:rsid w:val="00F04F00"/>
    <w:rsid w:val="00F11E04"/>
    <w:rsid w:val="00F12D00"/>
    <w:rsid w:val="00F1417E"/>
    <w:rsid w:val="00F15061"/>
    <w:rsid w:val="00F1520E"/>
    <w:rsid w:val="00F1580A"/>
    <w:rsid w:val="00F16BA1"/>
    <w:rsid w:val="00F17729"/>
    <w:rsid w:val="00F2063A"/>
    <w:rsid w:val="00F20B1F"/>
    <w:rsid w:val="00F213BC"/>
    <w:rsid w:val="00F23772"/>
    <w:rsid w:val="00F23CBD"/>
    <w:rsid w:val="00F267A7"/>
    <w:rsid w:val="00F2713C"/>
    <w:rsid w:val="00F31804"/>
    <w:rsid w:val="00F31C5D"/>
    <w:rsid w:val="00F34466"/>
    <w:rsid w:val="00F34648"/>
    <w:rsid w:val="00F35C7A"/>
    <w:rsid w:val="00F373B4"/>
    <w:rsid w:val="00F376F1"/>
    <w:rsid w:val="00F37A2B"/>
    <w:rsid w:val="00F40195"/>
    <w:rsid w:val="00F44CB0"/>
    <w:rsid w:val="00F50DE1"/>
    <w:rsid w:val="00F511C5"/>
    <w:rsid w:val="00F514EA"/>
    <w:rsid w:val="00F515E3"/>
    <w:rsid w:val="00F519E0"/>
    <w:rsid w:val="00F555C2"/>
    <w:rsid w:val="00F57969"/>
    <w:rsid w:val="00F63227"/>
    <w:rsid w:val="00F6342B"/>
    <w:rsid w:val="00F63B5B"/>
    <w:rsid w:val="00F660A4"/>
    <w:rsid w:val="00F7195C"/>
    <w:rsid w:val="00F72A47"/>
    <w:rsid w:val="00F72E4B"/>
    <w:rsid w:val="00F73B3B"/>
    <w:rsid w:val="00F747FD"/>
    <w:rsid w:val="00F74AC3"/>
    <w:rsid w:val="00F85075"/>
    <w:rsid w:val="00F85BE1"/>
    <w:rsid w:val="00F85E59"/>
    <w:rsid w:val="00F86FC5"/>
    <w:rsid w:val="00F8747F"/>
    <w:rsid w:val="00F91347"/>
    <w:rsid w:val="00F937E3"/>
    <w:rsid w:val="00F94C60"/>
    <w:rsid w:val="00F95CDD"/>
    <w:rsid w:val="00FA16BE"/>
    <w:rsid w:val="00FA3076"/>
    <w:rsid w:val="00FA4940"/>
    <w:rsid w:val="00FA4DB8"/>
    <w:rsid w:val="00FA50A8"/>
    <w:rsid w:val="00FA5951"/>
    <w:rsid w:val="00FA64E6"/>
    <w:rsid w:val="00FB0575"/>
    <w:rsid w:val="00FB1088"/>
    <w:rsid w:val="00FB3198"/>
    <w:rsid w:val="00FB54E9"/>
    <w:rsid w:val="00FB5FBC"/>
    <w:rsid w:val="00FB69C5"/>
    <w:rsid w:val="00FB6A69"/>
    <w:rsid w:val="00FB7371"/>
    <w:rsid w:val="00FC04EB"/>
    <w:rsid w:val="00FC4A12"/>
    <w:rsid w:val="00FC7680"/>
    <w:rsid w:val="00FD1AC8"/>
    <w:rsid w:val="00FD23CF"/>
    <w:rsid w:val="00FD3629"/>
    <w:rsid w:val="00FD4C47"/>
    <w:rsid w:val="00FD6C2B"/>
    <w:rsid w:val="00FE0AFC"/>
    <w:rsid w:val="00FE1A1D"/>
    <w:rsid w:val="00FE5753"/>
    <w:rsid w:val="00FF00B5"/>
    <w:rsid w:val="00FF38F7"/>
    <w:rsid w:val="00FF397C"/>
    <w:rsid w:val="00FF4C56"/>
    <w:rsid w:val="00FF4CA4"/>
    <w:rsid w:val="00FF5285"/>
    <w:rsid w:val="00FF5634"/>
    <w:rsid w:val="00FF5B4F"/>
    <w:rsid w:val="00FF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CEC47"/>
  <w15:docId w15:val="{D4B2D922-4130-4BD2-8CB6-0AECCE1F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1859"/>
    <w:pPr>
      <w:spacing w:before="120" w:after="120" w:line="360" w:lineRule="auto"/>
      <w:contextualSpacing/>
      <w:jc w:val="both"/>
    </w:pPr>
    <w:rPr>
      <w:rFonts w:ascii="Arial" w:hAnsi="Arial"/>
      <w:sz w:val="24"/>
      <w:lang w:val="es-CR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0A673D"/>
    <w:pPr>
      <w:keepNext/>
      <w:numPr>
        <w:numId w:val="1"/>
      </w:numPr>
      <w:spacing w:before="240" w:after="60"/>
      <w:ind w:left="510" w:hanging="51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BA1840"/>
    <w:pPr>
      <w:keepNext/>
      <w:numPr>
        <w:ilvl w:val="1"/>
        <w:numId w:val="1"/>
      </w:numPr>
      <w:jc w:val="left"/>
      <w:outlineLvl w:val="1"/>
    </w:pPr>
    <w:rPr>
      <w:rFonts w:asciiTheme="majorHAnsi" w:eastAsia="Cambria" w:hAnsiTheme="majorHAnsi" w:cstheme="majorBidi"/>
      <w:b/>
      <w:bCs/>
      <w:i/>
      <w:iCs/>
      <w:color w:val="365F91" w:themeColor="accent1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autoRedefine/>
    <w:unhideWhenUsed/>
    <w:qFormat/>
    <w:rsid w:val="00926806"/>
    <w:pPr>
      <w:keepNext/>
      <w:numPr>
        <w:ilvl w:val="2"/>
        <w:numId w:val="1"/>
      </w:numPr>
      <w:spacing w:before="240" w:after="60"/>
      <w:outlineLvl w:val="2"/>
    </w:pPr>
    <w:rPr>
      <w:rFonts w:asciiTheme="majorHAnsi" w:hAnsiTheme="majorHAnsi" w:cstheme="majorBidi"/>
      <w:b/>
      <w:bCs/>
      <w:color w:val="244061" w:themeColor="accent1" w:themeShade="80"/>
      <w:szCs w:val="26"/>
    </w:rPr>
  </w:style>
  <w:style w:type="paragraph" w:styleId="Ttulo4">
    <w:name w:val="heading 4"/>
    <w:basedOn w:val="Normal"/>
    <w:next w:val="Normal"/>
    <w:link w:val="Ttulo4Car"/>
    <w:autoRedefine/>
    <w:uiPriority w:val="9"/>
    <w:unhideWhenUsed/>
    <w:qFormat/>
    <w:rsid w:val="00862F4C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color w:val="548DD4" w:themeColor="text2" w:themeTint="99"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A673D"/>
    <w:rPr>
      <w:rFonts w:asciiTheme="majorHAnsi" w:eastAsiaTheme="majorEastAsia" w:hAnsiTheme="majorHAnsi" w:cstheme="majorBidi"/>
      <w:b/>
      <w:bCs/>
      <w:color w:val="365F91" w:themeColor="accent1" w:themeShade="BF"/>
      <w:kern w:val="32"/>
      <w:sz w:val="32"/>
      <w:szCs w:val="32"/>
      <w:lang w:val="es-CR"/>
    </w:rPr>
  </w:style>
  <w:style w:type="character" w:customStyle="1" w:styleId="Ttulo2Car">
    <w:name w:val="Título 2 Car"/>
    <w:basedOn w:val="Fuentedeprrafopredeter"/>
    <w:link w:val="Ttulo2"/>
    <w:uiPriority w:val="9"/>
    <w:rsid w:val="00BA1840"/>
    <w:rPr>
      <w:rFonts w:asciiTheme="majorHAnsi" w:eastAsia="Cambria" w:hAnsiTheme="majorHAnsi" w:cstheme="majorBidi"/>
      <w:b/>
      <w:bCs/>
      <w:i/>
      <w:iCs/>
      <w:noProof/>
      <w:color w:val="365F91" w:themeColor="accent1" w:themeShade="BF"/>
      <w:sz w:val="28"/>
      <w:szCs w:val="28"/>
      <w:lang w:val="es-CR"/>
    </w:rPr>
  </w:style>
  <w:style w:type="character" w:customStyle="1" w:styleId="Ttulo3Car">
    <w:name w:val="Título 3 Car"/>
    <w:basedOn w:val="Fuentedeprrafopredeter"/>
    <w:link w:val="Ttulo3"/>
    <w:rsid w:val="00926806"/>
    <w:rPr>
      <w:rFonts w:asciiTheme="majorHAnsi" w:hAnsiTheme="majorHAnsi" w:cstheme="majorBidi"/>
      <w:b/>
      <w:bCs/>
      <w:noProof/>
      <w:color w:val="244061" w:themeColor="accent1" w:themeShade="80"/>
      <w:sz w:val="24"/>
      <w:szCs w:val="26"/>
      <w:lang w:val="es-CR"/>
    </w:rPr>
  </w:style>
  <w:style w:type="character" w:customStyle="1" w:styleId="Ttulo4Car">
    <w:name w:val="Título 4 Car"/>
    <w:basedOn w:val="Fuentedeprrafopredeter"/>
    <w:link w:val="Ttulo4"/>
    <w:uiPriority w:val="9"/>
    <w:rsid w:val="00862F4C"/>
    <w:rPr>
      <w:rFonts w:asciiTheme="minorHAnsi" w:eastAsiaTheme="minorEastAsia" w:hAnsiTheme="minorHAnsi" w:cstheme="minorBidi"/>
      <w:b/>
      <w:bCs/>
      <w:noProof/>
      <w:color w:val="548DD4" w:themeColor="text2" w:themeTint="99"/>
      <w:sz w:val="22"/>
      <w:szCs w:val="28"/>
      <w:lang w:val="es-CR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noProof/>
      <w:sz w:val="26"/>
      <w:szCs w:val="26"/>
      <w:lang w:val="es-CR"/>
    </w:rPr>
  </w:style>
  <w:style w:type="character" w:customStyle="1" w:styleId="Ttulo6Car">
    <w:name w:val="Título 6 Car"/>
    <w:basedOn w:val="Fuentedeprrafopredeter"/>
    <w:link w:val="Ttulo6"/>
    <w:rsid w:val="001B3490"/>
    <w:rPr>
      <w:rFonts w:ascii="Arial" w:hAnsi="Arial"/>
      <w:b/>
      <w:bCs/>
      <w:noProof/>
      <w:sz w:val="22"/>
      <w:szCs w:val="22"/>
      <w:lang w:val="es-CR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noProof/>
      <w:sz w:val="24"/>
      <w:szCs w:val="24"/>
      <w:lang w:val="es-CR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noProof/>
      <w:sz w:val="24"/>
      <w:szCs w:val="24"/>
      <w:lang w:val="es-CR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noProof/>
      <w:sz w:val="22"/>
      <w:szCs w:val="22"/>
      <w:lang w:val="es-CR"/>
    </w:rPr>
  </w:style>
  <w:style w:type="paragraph" w:styleId="Encabezado">
    <w:name w:val="header"/>
    <w:basedOn w:val="Normal"/>
    <w:link w:val="EncabezadoCar"/>
    <w:unhideWhenUsed/>
    <w:rsid w:val="00480EE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80EEC"/>
  </w:style>
  <w:style w:type="paragraph" w:styleId="Piedepgina">
    <w:name w:val="footer"/>
    <w:basedOn w:val="Normal"/>
    <w:link w:val="PiedepginaCar"/>
    <w:uiPriority w:val="99"/>
    <w:unhideWhenUsed/>
    <w:rsid w:val="00480EE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80EEC"/>
  </w:style>
  <w:style w:type="paragraph" w:customStyle="1" w:styleId="Default">
    <w:name w:val="Default"/>
    <w:rsid w:val="00480E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CR"/>
    </w:rPr>
  </w:style>
  <w:style w:type="paragraph" w:styleId="Prrafodelista">
    <w:name w:val="List Paragraph"/>
    <w:basedOn w:val="Normal"/>
    <w:link w:val="PrrafodelistaCar"/>
    <w:uiPriority w:val="34"/>
    <w:qFormat/>
    <w:rsid w:val="004B6896"/>
    <w:pPr>
      <w:ind w:left="720"/>
    </w:pPr>
  </w:style>
  <w:style w:type="paragraph" w:styleId="NormalWeb">
    <w:name w:val="Normal (Web)"/>
    <w:basedOn w:val="Normal"/>
    <w:uiPriority w:val="99"/>
    <w:semiHidden/>
    <w:unhideWhenUsed/>
    <w:rsid w:val="00D6444F"/>
    <w:pPr>
      <w:spacing w:before="100" w:beforeAutospacing="1" w:after="100" w:afterAutospacing="1"/>
    </w:pPr>
    <w:rPr>
      <w:rFonts w:ascii="Times New Roman" w:hAnsi="Times New Roman"/>
      <w:szCs w:val="24"/>
      <w:lang w:eastAsia="es-CR"/>
    </w:rPr>
  </w:style>
  <w:style w:type="table" w:styleId="Tablaconcuadrcula">
    <w:name w:val="Table Grid"/>
    <w:basedOn w:val="Tablanormal"/>
    <w:uiPriority w:val="39"/>
    <w:rsid w:val="008A5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1">
    <w:name w:val="Grid Table 2 Accent 1"/>
    <w:basedOn w:val="Tablanormal"/>
    <w:uiPriority w:val="47"/>
    <w:rsid w:val="008A58A5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concuadrcula3-nfasis1">
    <w:name w:val="Grid Table 3 Accent 1"/>
    <w:basedOn w:val="Tablanormal"/>
    <w:uiPriority w:val="48"/>
    <w:rsid w:val="008A58A5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character" w:styleId="Hipervnculo">
    <w:name w:val="Hyperlink"/>
    <w:basedOn w:val="Fuentedeprrafopredeter"/>
    <w:uiPriority w:val="99"/>
    <w:unhideWhenUsed/>
    <w:rsid w:val="003B4E31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B4E31"/>
    <w:rPr>
      <w:color w:val="605E5C"/>
      <w:shd w:val="clear" w:color="auto" w:fill="E1DFDD"/>
    </w:rPr>
  </w:style>
  <w:style w:type="paragraph" w:styleId="Sinespaciado">
    <w:name w:val="No Spacing"/>
    <w:link w:val="SinespaciadoCar"/>
    <w:uiPriority w:val="1"/>
    <w:qFormat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A02EAA"/>
    <w:rPr>
      <w:rFonts w:asciiTheme="minorHAnsi" w:eastAsiaTheme="minorEastAsia" w:hAnsiTheme="minorHAnsi" w:cstheme="minorBidi"/>
      <w:sz w:val="22"/>
      <w:szCs w:val="22"/>
      <w:lang w:val="es-CR" w:eastAsia="es-CR"/>
    </w:rPr>
  </w:style>
  <w:style w:type="character" w:styleId="nfasisintenso">
    <w:name w:val="Intense Emphasis"/>
    <w:basedOn w:val="Fuentedeprrafopredeter"/>
    <w:uiPriority w:val="21"/>
    <w:qFormat/>
    <w:rsid w:val="00A02EAA"/>
    <w:rPr>
      <w:i/>
      <w:iCs/>
      <w:color w:val="4F81BD" w:themeColor="accent1"/>
    </w:rPr>
  </w:style>
  <w:style w:type="table" w:customStyle="1" w:styleId="TableGrid">
    <w:name w:val="TableGrid"/>
    <w:rsid w:val="002B66C0"/>
    <w:rPr>
      <w:rFonts w:asciiTheme="minorHAnsi" w:eastAsiaTheme="minorEastAsia" w:hAnsiTheme="minorHAnsi" w:cstheme="minorBidi"/>
      <w:sz w:val="22"/>
      <w:szCs w:val="22"/>
      <w:lang w:val="es-CR" w:eastAsia="es-C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erenciaintensa">
    <w:name w:val="Intense Reference"/>
    <w:basedOn w:val="Fuentedeprrafopredeter"/>
    <w:uiPriority w:val="32"/>
    <w:qFormat/>
    <w:rsid w:val="004D6FBE"/>
    <w:rPr>
      <w:b/>
      <w:bCs/>
      <w:smallCaps/>
      <w:color w:val="4F81BD" w:themeColor="accent1"/>
      <w:spacing w:val="5"/>
    </w:rPr>
  </w:style>
  <w:style w:type="paragraph" w:styleId="TtuloTDC">
    <w:name w:val="TOC Heading"/>
    <w:basedOn w:val="Ttulo1"/>
    <w:next w:val="Normal"/>
    <w:uiPriority w:val="39"/>
    <w:unhideWhenUsed/>
    <w:qFormat/>
    <w:rsid w:val="004D6FBE"/>
    <w:pPr>
      <w:keepLines/>
      <w:numPr>
        <w:numId w:val="0"/>
      </w:numPr>
      <w:spacing w:after="0" w:line="259" w:lineRule="auto"/>
      <w:outlineLvl w:val="9"/>
    </w:pPr>
    <w:rPr>
      <w:b w:val="0"/>
      <w:bCs w:val="0"/>
      <w:kern w:val="0"/>
      <w:lang w:eastAsia="es-CR"/>
    </w:rPr>
  </w:style>
  <w:style w:type="paragraph" w:styleId="TDC3">
    <w:name w:val="toc 3"/>
    <w:basedOn w:val="Normal"/>
    <w:next w:val="Normal"/>
    <w:autoRedefine/>
    <w:uiPriority w:val="39"/>
    <w:unhideWhenUsed/>
    <w:rsid w:val="006B1DB8"/>
    <w:pPr>
      <w:spacing w:after="100"/>
      <w:ind w:left="480"/>
    </w:pPr>
    <w:rPr>
      <w:rFonts w:asciiTheme="minorHAnsi" w:hAnsiTheme="minorHAnsi"/>
      <w:sz w:val="20"/>
    </w:rPr>
  </w:style>
  <w:style w:type="paragraph" w:styleId="Textodeglobo">
    <w:name w:val="Balloon Text"/>
    <w:basedOn w:val="Normal"/>
    <w:link w:val="TextodegloboCar"/>
    <w:unhideWhenUsed/>
    <w:rsid w:val="00AB67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rsid w:val="00AB671D"/>
    <w:rPr>
      <w:rFonts w:ascii="Segoe UI" w:hAnsi="Segoe UI" w:cs="Segoe UI"/>
      <w:noProof/>
      <w:sz w:val="18"/>
      <w:szCs w:val="18"/>
      <w:lang w:val="es-CR"/>
    </w:rPr>
  </w:style>
  <w:style w:type="paragraph" w:styleId="Ttulo">
    <w:name w:val="Title"/>
    <w:basedOn w:val="Normal"/>
    <w:next w:val="Normal"/>
    <w:link w:val="TtuloCar"/>
    <w:autoRedefine/>
    <w:qFormat/>
    <w:rsid w:val="00AB671D"/>
    <w:rPr>
      <w:rFonts w:asciiTheme="majorHAnsi" w:eastAsiaTheme="majorEastAsia" w:hAnsiTheme="majorHAnsi" w:cstheme="majorBidi"/>
      <w:i/>
      <w:spacing w:val="-10"/>
      <w:kern w:val="28"/>
      <w:sz w:val="40"/>
      <w:szCs w:val="56"/>
    </w:rPr>
  </w:style>
  <w:style w:type="character" w:customStyle="1" w:styleId="TtuloCar">
    <w:name w:val="Título Car"/>
    <w:basedOn w:val="Fuentedeprrafopredeter"/>
    <w:link w:val="Ttulo"/>
    <w:rsid w:val="00AB671D"/>
    <w:rPr>
      <w:rFonts w:asciiTheme="majorHAnsi" w:eastAsiaTheme="majorEastAsia" w:hAnsiTheme="majorHAnsi" w:cstheme="majorBidi"/>
      <w:i/>
      <w:noProof/>
      <w:spacing w:val="-10"/>
      <w:kern w:val="28"/>
      <w:sz w:val="40"/>
      <w:szCs w:val="56"/>
      <w:lang w:val="es-CR"/>
    </w:rPr>
  </w:style>
  <w:style w:type="paragraph" w:styleId="TDC1">
    <w:name w:val="toc 1"/>
    <w:basedOn w:val="Normal"/>
    <w:next w:val="Normal"/>
    <w:autoRedefine/>
    <w:uiPriority w:val="39"/>
    <w:unhideWhenUsed/>
    <w:rsid w:val="00AB671D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6B1DB8"/>
    <w:pPr>
      <w:spacing w:after="100" w:line="259" w:lineRule="auto"/>
      <w:ind w:left="220"/>
    </w:pPr>
    <w:rPr>
      <w:rFonts w:asciiTheme="minorHAnsi" w:eastAsiaTheme="minorEastAsia" w:hAnsiTheme="minorHAnsi"/>
      <w:szCs w:val="22"/>
      <w:lang w:eastAsia="es-CR"/>
    </w:rPr>
  </w:style>
  <w:style w:type="paragraph" w:styleId="Textoindependiente">
    <w:name w:val="Body Text"/>
    <w:basedOn w:val="Normal"/>
    <w:link w:val="TextoindependienteCar"/>
    <w:rsid w:val="00975E2F"/>
    <w:pPr>
      <w:spacing w:before="60" w:after="0" w:line="240" w:lineRule="auto"/>
      <w:contextualSpacing w:val="0"/>
    </w:pPr>
    <w:rPr>
      <w:rFonts w:ascii="Times New Roman" w:hAnsi="Times New Roman"/>
      <w:sz w:val="28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75E2F"/>
    <w:rPr>
      <w:sz w:val="28"/>
      <w:szCs w:val="24"/>
      <w:lang w:val="es-ES" w:eastAsia="es-ES"/>
    </w:rPr>
  </w:style>
  <w:style w:type="character" w:customStyle="1" w:styleId="cxpicnamecxpicnamel">
    <w:name w:val="cxp_ic_name cxp_ic_name_l"/>
    <w:basedOn w:val="Fuentedeprrafopredeter"/>
    <w:rsid w:val="00975E2F"/>
  </w:style>
  <w:style w:type="character" w:styleId="Nmerodepgina">
    <w:name w:val="page number"/>
    <w:basedOn w:val="Fuentedeprrafopredeter"/>
    <w:rsid w:val="00975E2F"/>
  </w:style>
  <w:style w:type="paragraph" w:styleId="Textoindependiente2">
    <w:name w:val="Body Text 2"/>
    <w:basedOn w:val="Normal"/>
    <w:link w:val="Textoindependiente2Car"/>
    <w:rsid w:val="00975E2F"/>
    <w:pPr>
      <w:spacing w:before="60" w:line="480" w:lineRule="auto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75E2F"/>
    <w:rPr>
      <w:rFonts w:ascii="Cambria" w:hAnsi="Cambria"/>
      <w:sz w:val="24"/>
      <w:szCs w:val="24"/>
      <w:lang w:val="es-ES" w:eastAsia="es-ES"/>
    </w:rPr>
  </w:style>
  <w:style w:type="paragraph" w:styleId="Textoindependiente3">
    <w:name w:val="Body Text 3"/>
    <w:basedOn w:val="Normal"/>
    <w:link w:val="Textoindependiente3Car"/>
    <w:rsid w:val="00975E2F"/>
    <w:pPr>
      <w:spacing w:before="60" w:line="276" w:lineRule="auto"/>
      <w:contextualSpacing w:val="0"/>
      <w:jc w:val="left"/>
    </w:pPr>
    <w:rPr>
      <w:rFonts w:ascii="Cambria" w:hAnsi="Cambria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975E2F"/>
    <w:rPr>
      <w:rFonts w:ascii="Cambria" w:hAnsi="Cambria"/>
      <w:sz w:val="16"/>
      <w:szCs w:val="16"/>
      <w:lang w:val="es-ES" w:eastAsia="es-ES"/>
    </w:rPr>
  </w:style>
  <w:style w:type="character" w:styleId="Refdecomentario">
    <w:name w:val="annotation reference"/>
    <w:basedOn w:val="Fuentedeprrafopredeter"/>
    <w:uiPriority w:val="99"/>
    <w:rsid w:val="00975E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975E2F"/>
    <w:pPr>
      <w:spacing w:before="60" w:line="276" w:lineRule="auto"/>
      <w:contextualSpacing w:val="0"/>
      <w:jc w:val="left"/>
    </w:pPr>
    <w:rPr>
      <w:rFonts w:ascii="Cambria" w:hAnsi="Cambria"/>
      <w:sz w:val="20"/>
      <w:lang w:val="es-ES"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75E2F"/>
    <w:rPr>
      <w:rFonts w:ascii="Cambria" w:hAnsi="Cambria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75E2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75E2F"/>
    <w:rPr>
      <w:rFonts w:ascii="Cambria" w:hAnsi="Cambria"/>
      <w:b/>
      <w:bCs/>
      <w:lang w:val="es-ES" w:eastAsia="es-ES"/>
    </w:rPr>
  </w:style>
  <w:style w:type="paragraph" w:styleId="Sangradetextonormal">
    <w:name w:val="Body Text Indent"/>
    <w:basedOn w:val="Normal"/>
    <w:link w:val="SangradetextonormalCar"/>
    <w:rsid w:val="00975E2F"/>
    <w:pPr>
      <w:spacing w:before="60" w:line="276" w:lineRule="auto"/>
      <w:ind w:left="283"/>
      <w:contextualSpacing w:val="0"/>
      <w:jc w:val="left"/>
    </w:pPr>
    <w:rPr>
      <w:rFonts w:ascii="Cambria" w:hAnsi="Cambria"/>
      <w:szCs w:val="24"/>
      <w:lang w:val="es-ES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975E2F"/>
    <w:rPr>
      <w:rFonts w:ascii="Cambria" w:hAnsi="Cambria"/>
      <w:sz w:val="24"/>
      <w:szCs w:val="24"/>
      <w:lang w:val="es-ES" w:eastAsia="es-ES"/>
    </w:rPr>
  </w:style>
  <w:style w:type="character" w:customStyle="1" w:styleId="CarCar1">
    <w:name w:val="Car Car1"/>
    <w:basedOn w:val="Fuentedeprrafopredeter"/>
    <w:rsid w:val="00975E2F"/>
    <w:rPr>
      <w:lang w:val="es-ES" w:eastAsia="es-ES" w:bidi="ar-SA"/>
    </w:rPr>
  </w:style>
  <w:style w:type="paragraph" w:customStyle="1" w:styleId="Prrafodelista1">
    <w:name w:val="Párrafo de lista1"/>
    <w:basedOn w:val="Normal"/>
    <w:rsid w:val="00975E2F"/>
    <w:pPr>
      <w:spacing w:before="60" w:line="276" w:lineRule="auto"/>
      <w:ind w:left="708"/>
      <w:contextualSpacing w:val="0"/>
    </w:pPr>
    <w:rPr>
      <w:rFonts w:cs="Arial"/>
      <w:szCs w:val="24"/>
      <w:lang w:val="es-ES"/>
    </w:rPr>
  </w:style>
  <w:style w:type="paragraph" w:styleId="Textonotapie">
    <w:name w:val="footnote text"/>
    <w:basedOn w:val="Normal"/>
    <w:link w:val="TextonotapieCar"/>
    <w:uiPriority w:val="99"/>
    <w:unhideWhenUsed/>
    <w:rsid w:val="00975E2F"/>
    <w:pPr>
      <w:spacing w:before="0" w:after="0" w:line="240" w:lineRule="auto"/>
      <w:contextualSpacing w:val="0"/>
    </w:pPr>
    <w:rPr>
      <w:rFonts w:ascii="Cambria" w:eastAsiaTheme="minorHAnsi" w:hAnsi="Cambria" w:cstheme="minorBidi"/>
      <w:sz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975E2F"/>
    <w:rPr>
      <w:rFonts w:ascii="Cambria" w:eastAsiaTheme="minorHAnsi" w:hAnsi="Cambria" w:cstheme="minorBidi"/>
      <w:lang w:val="es-CR"/>
    </w:rPr>
  </w:style>
  <w:style w:type="character" w:styleId="Refdenotaalpie">
    <w:name w:val="footnote reference"/>
    <w:basedOn w:val="Fuentedeprrafopredeter"/>
    <w:uiPriority w:val="99"/>
    <w:semiHidden/>
    <w:unhideWhenUsed/>
    <w:rsid w:val="00975E2F"/>
    <w:rPr>
      <w:vertAlign w:val="superscript"/>
    </w:rPr>
  </w:style>
  <w:style w:type="character" w:customStyle="1" w:styleId="PrrafodelistaCar">
    <w:name w:val="Párrafo de lista Car"/>
    <w:link w:val="Prrafodelista"/>
    <w:uiPriority w:val="34"/>
    <w:rsid w:val="0070511C"/>
    <w:rPr>
      <w:rFonts w:ascii="Arial" w:hAnsi="Arial"/>
      <w:noProof/>
      <w:sz w:val="24"/>
      <w:lang w:val="es-CR"/>
    </w:rPr>
  </w:style>
  <w:style w:type="character" w:styleId="nfasis">
    <w:name w:val="Emphasis"/>
    <w:basedOn w:val="Fuentedeprrafopredeter"/>
    <w:uiPriority w:val="20"/>
    <w:qFormat/>
    <w:rsid w:val="00AA48B6"/>
    <w:rPr>
      <w:i/>
      <w:iCs/>
    </w:rPr>
  </w:style>
  <w:style w:type="character" w:styleId="Mencinsinresolver">
    <w:name w:val="Unresolved Mention"/>
    <w:basedOn w:val="Fuentedeprrafopredeter"/>
    <w:uiPriority w:val="99"/>
    <w:rsid w:val="007550C8"/>
    <w:rPr>
      <w:color w:val="605E5C"/>
      <w:shd w:val="clear" w:color="auto" w:fill="E1DFDD"/>
    </w:rPr>
  </w:style>
  <w:style w:type="numbering" w:customStyle="1" w:styleId="EstiloProce">
    <w:name w:val="Estilo_Proce"/>
    <w:uiPriority w:val="99"/>
    <w:rsid w:val="00F937E3"/>
    <w:pPr>
      <w:numPr>
        <w:numId w:val="2"/>
      </w:numPr>
    </w:pPr>
  </w:style>
  <w:style w:type="character" w:customStyle="1" w:styleId="fui-primitive">
    <w:name w:val="fui-primitive"/>
    <w:basedOn w:val="Fuentedeprrafopredeter"/>
    <w:rsid w:val="009B01A3"/>
  </w:style>
  <w:style w:type="character" w:styleId="Textoennegrita">
    <w:name w:val="Strong"/>
    <w:basedOn w:val="Fuentedeprrafopredeter"/>
    <w:uiPriority w:val="22"/>
    <w:qFormat/>
    <w:rsid w:val="009B01A3"/>
    <w:rPr>
      <w:b/>
      <w:bCs/>
    </w:rPr>
  </w:style>
  <w:style w:type="table" w:customStyle="1" w:styleId="Tablaconcuadrcula1">
    <w:name w:val="Tabla con cuadrícula1"/>
    <w:basedOn w:val="Tablanormal"/>
    <w:next w:val="Tablaconcuadrcula"/>
    <w:uiPriority w:val="59"/>
    <w:rsid w:val="00702425"/>
    <w:rPr>
      <w:rFonts w:asciiTheme="minorHAnsi" w:eastAsiaTheme="minorHAnsi" w:hAnsiTheme="minorHAnsi" w:cstheme="minorBidi"/>
      <w:sz w:val="22"/>
      <w:szCs w:val="22"/>
      <w:lang w:val="es-C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470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5154FB447026542BC576D086225BE1C" ma:contentTypeVersion="10" ma:contentTypeDescription="Crear nuevo documento." ma:contentTypeScope="" ma:versionID="c9985895105f06c48af33691157cd25f">
  <xsd:schema xmlns:xsd="http://www.w3.org/2001/XMLSchema" xmlns:xs="http://www.w3.org/2001/XMLSchema" xmlns:p="http://schemas.microsoft.com/office/2006/metadata/properties" xmlns:ns3="477db19e-da56-47d9-aef8-0830a0268aec" xmlns:ns4="39847047-ca6d-48f9-a70c-cad301b739d4" targetNamespace="http://schemas.microsoft.com/office/2006/metadata/properties" ma:root="true" ma:fieldsID="5fbdbe54418d2e64bbb72d4300c11eb7" ns3:_="" ns4:_="">
    <xsd:import namespace="477db19e-da56-47d9-aef8-0830a0268aec"/>
    <xsd:import namespace="39847047-ca6d-48f9-a70c-cad301b739d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db19e-da56-47d9-aef8-0830a0268ae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847047-ca6d-48f9-a70c-cad301b73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0A4FE-FCB5-4892-AAB5-4C206654D7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F9FD61-313F-4B58-B4FF-832F7EFBCC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db19e-da56-47d9-aef8-0830a0268aec"/>
    <ds:schemaRef ds:uri="39847047-ca6d-48f9-a70c-cad301b73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48B671-B83F-4F5B-BBA0-594A2CF02A71}">
  <ds:schemaRefs>
    <ds:schemaRef ds:uri="477db19e-da56-47d9-aef8-0830a0268aec"/>
    <ds:schemaRef ds:uri="http://schemas.microsoft.com/office/2006/metadata/properties"/>
    <ds:schemaRef ds:uri="http://www.w3.org/XML/1998/namespace"/>
    <ds:schemaRef ds:uri="39847047-ca6d-48f9-a70c-cad301b739d4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8591192-940E-4B76-9806-32B581222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2536</TotalTime>
  <Pages>6</Pages>
  <Words>816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Nivel de Servicio de TI</vt:lpstr>
    </vt:vector>
  </TitlesOfParts>
  <Company>Fecha</Company>
  <LinksUpToDate>false</LinksUpToDate>
  <CharactersWithSpaces>5296</CharactersWithSpaces>
  <SharedDoc>false</SharedDoc>
  <HLinks>
    <vt:vector size="108" baseType="variant">
      <vt:variant>
        <vt:i4>7995510</vt:i4>
      </vt:variant>
      <vt:variant>
        <vt:i4>90</vt:i4>
      </vt:variant>
      <vt:variant>
        <vt:i4>0</vt:i4>
      </vt:variant>
      <vt:variant>
        <vt:i4>5</vt:i4>
      </vt:variant>
      <vt:variant>
        <vt:lpwstr>https://solicitudesdtic.uned.ac.cr/</vt:lpwstr>
      </vt:variant>
      <vt:variant>
        <vt:lpwstr/>
      </vt:variant>
      <vt:variant>
        <vt:i4>7995510</vt:i4>
      </vt:variant>
      <vt:variant>
        <vt:i4>87</vt:i4>
      </vt:variant>
      <vt:variant>
        <vt:i4>0</vt:i4>
      </vt:variant>
      <vt:variant>
        <vt:i4>5</vt:i4>
      </vt:variant>
      <vt:variant>
        <vt:lpwstr>https://solicitudesdtic.uned.ac.cr/</vt:lpwstr>
      </vt:variant>
      <vt:variant>
        <vt:lpwstr/>
      </vt:variant>
      <vt:variant>
        <vt:i4>7995510</vt:i4>
      </vt:variant>
      <vt:variant>
        <vt:i4>84</vt:i4>
      </vt:variant>
      <vt:variant>
        <vt:i4>0</vt:i4>
      </vt:variant>
      <vt:variant>
        <vt:i4>5</vt:i4>
      </vt:variant>
      <vt:variant>
        <vt:lpwstr>https://solicitudesdtic.uned.ac.cr/</vt:lpwstr>
      </vt:variant>
      <vt:variant>
        <vt:lpwstr/>
      </vt:variant>
      <vt:variant>
        <vt:i4>7995510</vt:i4>
      </vt:variant>
      <vt:variant>
        <vt:i4>81</vt:i4>
      </vt:variant>
      <vt:variant>
        <vt:i4>0</vt:i4>
      </vt:variant>
      <vt:variant>
        <vt:i4>5</vt:i4>
      </vt:variant>
      <vt:variant>
        <vt:lpwstr>https://solicitudesdtic.uned.ac.cr/</vt:lpwstr>
      </vt:variant>
      <vt:variant>
        <vt:lpwstr/>
      </vt:variant>
      <vt:variant>
        <vt:i4>8126570</vt:i4>
      </vt:variant>
      <vt:variant>
        <vt:i4>78</vt:i4>
      </vt:variant>
      <vt:variant>
        <vt:i4>0</vt:i4>
      </vt:variant>
      <vt:variant>
        <vt:i4>5</vt:i4>
      </vt:variant>
      <vt:variant>
        <vt:lpwstr>https://soporte.uned.ac.cr/</vt:lpwstr>
      </vt:variant>
      <vt:variant>
        <vt:lpwstr/>
      </vt:variant>
      <vt:variant>
        <vt:i4>7995510</vt:i4>
      </vt:variant>
      <vt:variant>
        <vt:i4>75</vt:i4>
      </vt:variant>
      <vt:variant>
        <vt:i4>0</vt:i4>
      </vt:variant>
      <vt:variant>
        <vt:i4>5</vt:i4>
      </vt:variant>
      <vt:variant>
        <vt:lpwstr>https://solicitudesdtic.uned.ac.cr/</vt:lpwstr>
      </vt:variant>
      <vt:variant>
        <vt:lpwstr/>
      </vt:variant>
      <vt:variant>
        <vt:i4>1507385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_Toc179809169</vt:lpwstr>
      </vt:variant>
      <vt:variant>
        <vt:i4>1507385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_Toc179809168</vt:lpwstr>
      </vt:variant>
      <vt:variant>
        <vt:i4>1507385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_Toc179809167</vt:lpwstr>
      </vt:variant>
      <vt:variant>
        <vt:i4>1507385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_Toc179809166</vt:lpwstr>
      </vt:variant>
      <vt:variant>
        <vt:i4>1507385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_Toc179809165</vt:lpwstr>
      </vt:variant>
      <vt:variant>
        <vt:i4>1507385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_Toc179809164</vt:lpwstr>
      </vt:variant>
      <vt:variant>
        <vt:i4>1507385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_Toc179809163</vt:lpwstr>
      </vt:variant>
      <vt:variant>
        <vt:i4>1507385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_Toc179809162</vt:lpwstr>
      </vt:variant>
      <vt:variant>
        <vt:i4>1507385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_Toc179809161</vt:lpwstr>
      </vt:variant>
      <vt:variant>
        <vt:i4>1507385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_Toc179809160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_Toc179809159</vt:lpwstr>
      </vt:variant>
      <vt:variant>
        <vt:i4>1310777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_Toc179809158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servicio TI</dc:title>
  <dc:subject>aSESORÍA TECNOLÓGICA</dc:subject>
  <dc:creator>Unidad - USD</dc:creator>
  <cp:keywords/>
  <cp:lastModifiedBy>Paula Martinez Sanchez</cp:lastModifiedBy>
  <cp:revision>589</cp:revision>
  <cp:lastPrinted>2020-05-28T14:14:00Z</cp:lastPrinted>
  <dcterms:created xsi:type="dcterms:W3CDTF">2022-05-23T15:41:00Z</dcterms:created>
  <dcterms:modified xsi:type="dcterms:W3CDTF">2026-09-29T20:47:00Z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0x01010035154FB447026542BC576D086225BE1C</vt:lpwstr>
  </property>
</Properties>
</file>