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36044794" w:displacedByCustomXml="next"/>
    <w:sdt>
      <w:sdtPr>
        <w:id w:val="-1773625960"/>
        <w:docPartObj>
          <w:docPartGallery w:val="Cover Pages"/>
          <w:docPartUnique/>
        </w:docPartObj>
      </w:sdtPr>
      <w:sdtEndPr>
        <w:rPr>
          <w:rFonts w:ascii="Cambria" w:eastAsia="Cambria" w:hAnsi="Cambria" w:cs="Cambria"/>
          <w:sz w:val="56"/>
          <w:szCs w:val="56"/>
        </w:rPr>
      </w:sdtEndPr>
      <w:sdtContent>
        <w:p w14:paraId="54F16997" w14:textId="4EA062FD" w:rsidR="0071721C" w:rsidRDefault="002C5675" w:rsidP="0071721C">
          <w:pPr>
            <w:tabs>
              <w:tab w:val="left" w:pos="3717"/>
            </w:tabs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 wp14:anchorId="7EA4834B" wp14:editId="084DD5A7">
                    <wp:simplePos x="0" y="0"/>
                    <wp:positionH relativeFrom="margin">
                      <wp:posOffset>-253199</wp:posOffset>
                    </wp:positionH>
                    <wp:positionV relativeFrom="page">
                      <wp:posOffset>1574358</wp:posOffset>
                    </wp:positionV>
                    <wp:extent cx="6028660" cy="7171820"/>
                    <wp:effectExtent l="0" t="0" r="0" b="0"/>
                    <wp:wrapNone/>
                    <wp:docPr id="119" name="Grupo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028660" cy="7171819"/>
                              <a:chOff x="-24363" y="1116419"/>
                              <a:chExt cx="6907286" cy="6263176"/>
                            </a:xfrm>
                          </wpg:grpSpPr>
                          <wps:wsp>
                            <wps:cNvPr id="120" name="Rectángulo 120"/>
                            <wps:cNvSpPr/>
                            <wps:spPr>
                              <a:xfrm>
                                <a:off x="-5" y="7319994"/>
                                <a:ext cx="6858000" cy="59601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519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22" name="Cuadro de texto 122"/>
                            <wps:cNvSpPr txBox="1"/>
                            <wps:spPr>
                              <a:xfrm>
                                <a:off x="-24363" y="1116419"/>
                                <a:ext cx="6907286" cy="60920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Arial Rounded MT Bold" w:eastAsia="Cambria" w:hAnsi="Arial Rounded MT Bold" w:cs="Cambria"/>
                                      <w:color w:val="365F91" w:themeColor="accent1" w:themeShade="BF"/>
                                      <w:sz w:val="60"/>
                                      <w:szCs w:val="60"/>
                                    </w:rPr>
                                    <w:alias w:val="Título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031836D1" w14:textId="0B21D7B8" w:rsidR="00646F55" w:rsidRPr="0071721C" w:rsidRDefault="004872F3" w:rsidP="009A4008">
                                      <w:pPr>
                                        <w:pStyle w:val="Sinespaciado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shd w:val="clear" w:color="auto" w:fill="F2F2F2" w:themeFill="background1" w:themeFillShade="F2"/>
                                        <w:rPr>
                                          <w:rFonts w:ascii="Arial Rounded MT Bold" w:eastAsiaTheme="majorEastAsia" w:hAnsi="Arial Rounded MT Bold" w:cstheme="majorBidi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</w:pPr>
                                      <w:r w:rsidRPr="004872F3"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>Acuerdo de niveles de servicio TI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aps/>
                                      <w:color w:val="1F497D" w:themeColor="text2"/>
                                      <w:sz w:val="36"/>
                                      <w:szCs w:val="36"/>
                                    </w:rPr>
                                    <w:alias w:val="Subtítulo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52FBB3E3" w14:textId="30F4331E" w:rsidR="00646F55" w:rsidRDefault="0010128C">
                                      <w:pPr>
                                        <w:pStyle w:val="Sinespaciado"/>
                                        <w:spacing w:before="240"/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  <w:t>GESTIÓN DE SISTEMAS</w:t>
                                      </w:r>
                                      <w:r w:rsidR="007F780E"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  <w:t xml:space="preserve"> </w:t>
                                      </w:r>
                                      <w:r w:rsidR="004E3483"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  <w:t>y sitios web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group w14:anchorId="7EA4834B" id="Grupo 119" o:spid="_x0000_s1026" style="position:absolute;left:0;text-align:left;margin-left:-19.95pt;margin-top:123.95pt;width:474.7pt;height:564.7pt;z-index:-251658240;mso-position-horizontal-relative:margin;mso-position-vertical-relative:page" coordorigin="-243,11164" coordsize="69072,62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">
                    <v:rect id="Rectángulo 120" o:spid="_x0000_s1027" style="position:absolute;top:73199;width:68579;height: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" fillcolor="#00519e" stroked="f" strokeweight="2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22" o:spid="_x0000_s1028" type="#_x0000_t202" style="position:absolute;left:-243;top:11164;width:69072;height:60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="Arial Rounded MT Bold" w:eastAsia="Cambria" w:hAnsi="Arial Rounded MT Bold" w:cs="Cambria"/>
                                <w:color w:val="365F91" w:themeColor="accent1" w:themeShade="BF"/>
                                <w:sz w:val="60"/>
                                <w:szCs w:val="60"/>
                              </w:rPr>
                              <w:alias w:val="Título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031836D1" w14:textId="0B21D7B8" w:rsidR="00646F55" w:rsidRPr="0071721C" w:rsidRDefault="004872F3" w:rsidP="009A4008">
                                <w:pPr>
                                  <w:pStyle w:val="Sinespaciado"/>
                                  <w:pBdr>
                                    <w:bottom w:val="single" w:sz="6" w:space="4" w:color="7F7F7F" w:themeColor="text1" w:themeTint="80"/>
                                  </w:pBdr>
                                  <w:shd w:val="clear" w:color="auto" w:fill="F2F2F2" w:themeFill="background1" w:themeFillShade="F2"/>
                                  <w:rPr>
                                    <w:rFonts w:ascii="Arial Rounded MT Bold" w:eastAsiaTheme="majorEastAsia" w:hAnsi="Arial Rounded MT Bold" w:cstheme="majorBidi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</w:pPr>
                                <w:r w:rsidRPr="004872F3"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>Acuerdo de niveles de servicio TI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aps/>
                                <w:color w:val="1F497D" w:themeColor="text2"/>
                                <w:sz w:val="36"/>
                                <w:szCs w:val="36"/>
                              </w:rPr>
                              <w:alias w:val="Subtítulo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52FBB3E3" w14:textId="30F4331E" w:rsidR="00646F55" w:rsidRDefault="0010128C">
                                <w:pPr>
                                  <w:pStyle w:val="Sinespaciado"/>
                                  <w:spacing w:before="240"/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  <w:t>GESTIÓN DE SISTEMAS</w:t>
                                </w:r>
                                <w:r w:rsidR="007F780E"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="004E3483"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  <w:t>y sitios web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margin" anchory="page"/>
                  </v:group>
                </w:pict>
              </mc:Fallback>
            </mc:AlternateContent>
          </w:r>
        </w:p>
        <w:p w14:paraId="4C6CB905" w14:textId="77777777" w:rsidR="0071721C" w:rsidRDefault="002C5675">
          <w:pPr>
            <w:rPr>
              <w:rFonts w:ascii="Cambria" w:eastAsia="Cambria" w:hAnsi="Cambria" w:cs="Cambria"/>
              <w:sz w:val="56"/>
              <w:szCs w:val="5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F80A6FB" wp14:editId="103E8A2D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7348248</wp:posOffset>
                    </wp:positionV>
                    <wp:extent cx="6378959" cy="66350"/>
                    <wp:effectExtent l="0" t="0" r="3175" b="0"/>
                    <wp:wrapNone/>
                    <wp:docPr id="121" name="Rectángulo 1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378959" cy="66350"/>
                            </a:xfrm>
                            <a:prstGeom prst="rect">
                              <a:avLst/>
                            </a:prstGeom>
                            <a:solidFill>
                              <a:srgbClr val="FFC84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666FAB1" w14:textId="77777777" w:rsidR="00646F55" w:rsidRPr="00613BE5" w:rsidRDefault="00646F55" w:rsidP="002A4955">
                                <w:pPr>
                                  <w:pStyle w:val="Sinespaciado"/>
                                  <w:rPr>
                                    <w:caps/>
                                    <w:color w:val="FFC843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rect w14:anchorId="6F80A6FB" id="Rectángulo 121" o:spid="_x0000_s1029" style="position:absolute;left:0;text-align:left;margin-left:0;margin-top:578.6pt;width:502.3pt;height:5.2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" fillcolor="#ffc843" stroked="f" strokeweight="2pt">
                    <v:textbox inset="36pt,14.4pt,36pt,36pt">
                      <w:txbxContent>
                        <w:p w14:paraId="7666FAB1" w14:textId="77777777" w:rsidR="00646F55" w:rsidRPr="00613BE5" w:rsidRDefault="00646F55" w:rsidP="002A4955">
                          <w:pPr>
                            <w:pStyle w:val="Sinespaciado"/>
                            <w:rPr>
                              <w:caps/>
                              <w:color w:val="FFC843"/>
                            </w:rPr>
                          </w:pP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71721C">
            <w:rPr>
              <w:rFonts w:ascii="Cambria" w:eastAsia="Cambria" w:hAnsi="Cambria" w:cs="Cambria"/>
              <w:sz w:val="56"/>
              <w:szCs w:val="56"/>
            </w:rPr>
            <w:br w:type="page"/>
          </w:r>
        </w:p>
      </w:sdtContent>
    </w:sdt>
    <w:p w14:paraId="39EBAF0B" w14:textId="77777777" w:rsidR="00D35C92" w:rsidRDefault="00D35C92" w:rsidP="002A2C43">
      <w:pPr>
        <w:pStyle w:val="TtuloTDC"/>
        <w:rPr>
          <w:rFonts w:eastAsia="Times New Roman"/>
          <w:lang w:val="es-ES"/>
        </w:rPr>
        <w:sectPr w:rsidR="00D35C92" w:rsidSect="00BD2B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sdt>
      <w:sdtPr>
        <w:rPr>
          <w:rFonts w:ascii="Futura Bk BT" w:eastAsia="Times New Roman" w:hAnsi="Futura Bk BT" w:cs="Times New Roman"/>
          <w:color w:val="auto"/>
          <w:sz w:val="24"/>
          <w:szCs w:val="20"/>
          <w:lang w:val="es-ES" w:eastAsia="en-US"/>
        </w:rPr>
        <w:id w:val="801661390"/>
        <w:docPartObj>
          <w:docPartGallery w:val="Table of Contents"/>
          <w:docPartUnique/>
        </w:docPartObj>
      </w:sdtPr>
      <w:sdtEndPr>
        <w:rPr>
          <w:rFonts w:ascii="Arial" w:hAnsi="Arial"/>
          <w:b/>
          <w:bCs/>
        </w:rPr>
      </w:sdtEndPr>
      <w:sdtContent>
        <w:p w14:paraId="41CA28AD" w14:textId="400FD1AD" w:rsidR="00FA16BE" w:rsidRDefault="002C5675" w:rsidP="002A2C43">
          <w:pPr>
            <w:pStyle w:val="TtuloTDC"/>
          </w:pPr>
          <w:r>
            <w:rPr>
              <w:lang w:val="es-ES"/>
            </w:rPr>
            <w:t>Contenido</w:t>
          </w:r>
        </w:p>
        <w:p w14:paraId="17D01428" w14:textId="63BCD271" w:rsidR="00820B1C" w:rsidRDefault="002C5675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177967" w:history="1">
            <w:r w:rsidR="00820B1C" w:rsidRPr="00CE568E">
              <w:rPr>
                <w:rStyle w:val="Hipervnculo"/>
                <w:noProof/>
              </w:rPr>
              <w:t>1</w:t>
            </w:r>
            <w:r w:rsidR="00820B1C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0B1C" w:rsidRPr="00CE568E">
              <w:rPr>
                <w:rStyle w:val="Hipervnculo"/>
                <w:noProof/>
              </w:rPr>
              <w:t>Código acuerdo de niveles de servicio de TI</w:t>
            </w:r>
            <w:r w:rsidR="00820B1C">
              <w:rPr>
                <w:noProof/>
                <w:webHidden/>
              </w:rPr>
              <w:tab/>
            </w:r>
            <w:r w:rsidR="00820B1C">
              <w:rPr>
                <w:noProof/>
                <w:webHidden/>
              </w:rPr>
              <w:fldChar w:fldCharType="begin"/>
            </w:r>
            <w:r w:rsidR="00820B1C">
              <w:rPr>
                <w:noProof/>
                <w:webHidden/>
              </w:rPr>
              <w:instrText xml:space="preserve"> PAGEREF _Toc239177967 \h </w:instrText>
            </w:r>
            <w:r w:rsidR="00820B1C">
              <w:rPr>
                <w:noProof/>
                <w:webHidden/>
              </w:rPr>
            </w:r>
            <w:r w:rsidR="00820B1C">
              <w:rPr>
                <w:noProof/>
                <w:webHidden/>
              </w:rPr>
              <w:fldChar w:fldCharType="separate"/>
            </w:r>
            <w:r w:rsidR="00820B1C">
              <w:rPr>
                <w:noProof/>
                <w:webHidden/>
              </w:rPr>
              <w:t>1</w:t>
            </w:r>
            <w:r w:rsidR="00820B1C">
              <w:rPr>
                <w:noProof/>
                <w:webHidden/>
              </w:rPr>
              <w:fldChar w:fldCharType="end"/>
            </w:r>
          </w:hyperlink>
        </w:p>
        <w:p w14:paraId="24A1F602" w14:textId="49E96DBA" w:rsidR="00820B1C" w:rsidRDefault="00DC2CEC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68" w:history="1">
            <w:r w:rsidR="00820B1C" w:rsidRPr="00CE568E">
              <w:rPr>
                <w:rStyle w:val="Hipervnculo"/>
                <w:noProof/>
              </w:rPr>
              <w:t>2</w:t>
            </w:r>
            <w:r w:rsidR="00820B1C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0B1C" w:rsidRPr="00CE568E">
              <w:rPr>
                <w:rStyle w:val="Hipervnculo"/>
                <w:noProof/>
              </w:rPr>
              <w:t>Descripción del acuerdo de nivel de servicio de TI</w:t>
            </w:r>
            <w:r w:rsidR="00820B1C">
              <w:rPr>
                <w:noProof/>
                <w:webHidden/>
              </w:rPr>
              <w:tab/>
            </w:r>
            <w:r w:rsidR="00820B1C">
              <w:rPr>
                <w:noProof/>
                <w:webHidden/>
              </w:rPr>
              <w:fldChar w:fldCharType="begin"/>
            </w:r>
            <w:r w:rsidR="00820B1C">
              <w:rPr>
                <w:noProof/>
                <w:webHidden/>
              </w:rPr>
              <w:instrText xml:space="preserve"> PAGEREF _Toc239177968 \h </w:instrText>
            </w:r>
            <w:r w:rsidR="00820B1C">
              <w:rPr>
                <w:noProof/>
                <w:webHidden/>
              </w:rPr>
            </w:r>
            <w:r w:rsidR="00820B1C">
              <w:rPr>
                <w:noProof/>
                <w:webHidden/>
              </w:rPr>
              <w:fldChar w:fldCharType="separate"/>
            </w:r>
            <w:r w:rsidR="00820B1C">
              <w:rPr>
                <w:noProof/>
                <w:webHidden/>
              </w:rPr>
              <w:t>1</w:t>
            </w:r>
            <w:r w:rsidR="00820B1C">
              <w:rPr>
                <w:noProof/>
                <w:webHidden/>
              </w:rPr>
              <w:fldChar w:fldCharType="end"/>
            </w:r>
          </w:hyperlink>
        </w:p>
        <w:p w14:paraId="74677C65" w14:textId="34234312" w:rsidR="00820B1C" w:rsidRDefault="00DC2CEC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69" w:history="1">
            <w:r w:rsidR="00820B1C" w:rsidRPr="00CE568E">
              <w:rPr>
                <w:rStyle w:val="Hipervnculo"/>
                <w:noProof/>
              </w:rPr>
              <w:t>3</w:t>
            </w:r>
            <w:r w:rsidR="00820B1C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0B1C" w:rsidRPr="00CE568E">
              <w:rPr>
                <w:rStyle w:val="Hipervnculo"/>
                <w:noProof/>
              </w:rPr>
              <w:t>Servicio de TI</w:t>
            </w:r>
            <w:r w:rsidR="00820B1C">
              <w:rPr>
                <w:noProof/>
                <w:webHidden/>
              </w:rPr>
              <w:tab/>
            </w:r>
            <w:r w:rsidR="00820B1C">
              <w:rPr>
                <w:noProof/>
                <w:webHidden/>
              </w:rPr>
              <w:fldChar w:fldCharType="begin"/>
            </w:r>
            <w:r w:rsidR="00820B1C">
              <w:rPr>
                <w:noProof/>
                <w:webHidden/>
              </w:rPr>
              <w:instrText xml:space="preserve"> PAGEREF _Toc239177969 \h </w:instrText>
            </w:r>
            <w:r w:rsidR="00820B1C">
              <w:rPr>
                <w:noProof/>
                <w:webHidden/>
              </w:rPr>
            </w:r>
            <w:r w:rsidR="00820B1C">
              <w:rPr>
                <w:noProof/>
                <w:webHidden/>
              </w:rPr>
              <w:fldChar w:fldCharType="separate"/>
            </w:r>
            <w:r w:rsidR="00820B1C">
              <w:rPr>
                <w:noProof/>
                <w:webHidden/>
              </w:rPr>
              <w:t>1</w:t>
            </w:r>
            <w:r w:rsidR="00820B1C">
              <w:rPr>
                <w:noProof/>
                <w:webHidden/>
              </w:rPr>
              <w:fldChar w:fldCharType="end"/>
            </w:r>
          </w:hyperlink>
        </w:p>
        <w:p w14:paraId="411C2E72" w14:textId="2FDB9E03" w:rsidR="00820B1C" w:rsidRDefault="00DC2CEC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70" w:history="1">
            <w:r w:rsidR="00820B1C" w:rsidRPr="00CE568E">
              <w:rPr>
                <w:rStyle w:val="Hipervnculo"/>
                <w:noProof/>
              </w:rPr>
              <w:t>4</w:t>
            </w:r>
            <w:r w:rsidR="00820B1C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0B1C" w:rsidRPr="00CE568E">
              <w:rPr>
                <w:rStyle w:val="Hipervnculo"/>
                <w:noProof/>
              </w:rPr>
              <w:t>Validez del acuerdo</w:t>
            </w:r>
            <w:r w:rsidR="00820B1C">
              <w:rPr>
                <w:noProof/>
                <w:webHidden/>
              </w:rPr>
              <w:tab/>
            </w:r>
            <w:r w:rsidR="00820B1C">
              <w:rPr>
                <w:noProof/>
                <w:webHidden/>
              </w:rPr>
              <w:fldChar w:fldCharType="begin"/>
            </w:r>
            <w:r w:rsidR="00820B1C">
              <w:rPr>
                <w:noProof/>
                <w:webHidden/>
              </w:rPr>
              <w:instrText xml:space="preserve"> PAGEREF _Toc239177970 \h </w:instrText>
            </w:r>
            <w:r w:rsidR="00820B1C">
              <w:rPr>
                <w:noProof/>
                <w:webHidden/>
              </w:rPr>
            </w:r>
            <w:r w:rsidR="00820B1C">
              <w:rPr>
                <w:noProof/>
                <w:webHidden/>
              </w:rPr>
              <w:fldChar w:fldCharType="separate"/>
            </w:r>
            <w:r w:rsidR="00820B1C">
              <w:rPr>
                <w:noProof/>
                <w:webHidden/>
              </w:rPr>
              <w:t>1</w:t>
            </w:r>
            <w:r w:rsidR="00820B1C">
              <w:rPr>
                <w:noProof/>
                <w:webHidden/>
              </w:rPr>
              <w:fldChar w:fldCharType="end"/>
            </w:r>
          </w:hyperlink>
        </w:p>
        <w:p w14:paraId="712E99B6" w14:textId="7F319F59" w:rsidR="00820B1C" w:rsidRDefault="00DC2CEC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71" w:history="1">
            <w:r w:rsidR="00820B1C" w:rsidRPr="00CE568E">
              <w:rPr>
                <w:rStyle w:val="Hipervnculo"/>
                <w:noProof/>
              </w:rPr>
              <w:t>5</w:t>
            </w:r>
            <w:r w:rsidR="00820B1C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0B1C" w:rsidRPr="00CE568E">
              <w:rPr>
                <w:rStyle w:val="Hipervnculo"/>
                <w:noProof/>
              </w:rPr>
              <w:t>Partes involucradas y sus responsabilidades</w:t>
            </w:r>
            <w:r w:rsidR="00820B1C">
              <w:rPr>
                <w:noProof/>
                <w:webHidden/>
              </w:rPr>
              <w:tab/>
            </w:r>
            <w:r w:rsidR="00820B1C">
              <w:rPr>
                <w:noProof/>
                <w:webHidden/>
              </w:rPr>
              <w:fldChar w:fldCharType="begin"/>
            </w:r>
            <w:r w:rsidR="00820B1C">
              <w:rPr>
                <w:noProof/>
                <w:webHidden/>
              </w:rPr>
              <w:instrText xml:space="preserve"> PAGEREF _Toc239177971 \h </w:instrText>
            </w:r>
            <w:r w:rsidR="00820B1C">
              <w:rPr>
                <w:noProof/>
                <w:webHidden/>
              </w:rPr>
            </w:r>
            <w:r w:rsidR="00820B1C">
              <w:rPr>
                <w:noProof/>
                <w:webHidden/>
              </w:rPr>
              <w:fldChar w:fldCharType="separate"/>
            </w:r>
            <w:r w:rsidR="00820B1C">
              <w:rPr>
                <w:noProof/>
                <w:webHidden/>
              </w:rPr>
              <w:t>1</w:t>
            </w:r>
            <w:r w:rsidR="00820B1C">
              <w:rPr>
                <w:noProof/>
                <w:webHidden/>
              </w:rPr>
              <w:fldChar w:fldCharType="end"/>
            </w:r>
          </w:hyperlink>
        </w:p>
        <w:p w14:paraId="23CBD434" w14:textId="7D7092DB" w:rsidR="00820B1C" w:rsidRDefault="00DC2CEC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72" w:history="1">
            <w:r w:rsidR="00820B1C" w:rsidRPr="00CE568E">
              <w:rPr>
                <w:rStyle w:val="Hipervnculo"/>
                <w:noProof/>
              </w:rPr>
              <w:t>6</w:t>
            </w:r>
            <w:r w:rsidR="00820B1C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0B1C" w:rsidRPr="00CE568E">
              <w:rPr>
                <w:rStyle w:val="Hipervnculo"/>
                <w:noProof/>
              </w:rPr>
              <w:t>Puntos de contacto y escalamiento</w:t>
            </w:r>
            <w:r w:rsidR="00820B1C">
              <w:rPr>
                <w:noProof/>
                <w:webHidden/>
              </w:rPr>
              <w:tab/>
            </w:r>
            <w:r w:rsidR="00820B1C">
              <w:rPr>
                <w:noProof/>
                <w:webHidden/>
              </w:rPr>
              <w:fldChar w:fldCharType="begin"/>
            </w:r>
            <w:r w:rsidR="00820B1C">
              <w:rPr>
                <w:noProof/>
                <w:webHidden/>
              </w:rPr>
              <w:instrText xml:space="preserve"> PAGEREF _Toc239177972 \h </w:instrText>
            </w:r>
            <w:r w:rsidR="00820B1C">
              <w:rPr>
                <w:noProof/>
                <w:webHidden/>
              </w:rPr>
            </w:r>
            <w:r w:rsidR="00820B1C">
              <w:rPr>
                <w:noProof/>
                <w:webHidden/>
              </w:rPr>
              <w:fldChar w:fldCharType="separate"/>
            </w:r>
            <w:r w:rsidR="00820B1C">
              <w:rPr>
                <w:noProof/>
                <w:webHidden/>
              </w:rPr>
              <w:t>2</w:t>
            </w:r>
            <w:r w:rsidR="00820B1C">
              <w:rPr>
                <w:noProof/>
                <w:webHidden/>
              </w:rPr>
              <w:fldChar w:fldCharType="end"/>
            </w:r>
          </w:hyperlink>
        </w:p>
        <w:p w14:paraId="5D9896BF" w14:textId="4E694084" w:rsidR="00820B1C" w:rsidRDefault="00DC2CEC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73" w:history="1">
            <w:r w:rsidR="00820B1C" w:rsidRPr="00CE568E">
              <w:rPr>
                <w:rStyle w:val="Hipervnculo"/>
                <w:noProof/>
              </w:rPr>
              <w:t>7</w:t>
            </w:r>
            <w:r w:rsidR="00820B1C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0B1C" w:rsidRPr="00CE568E">
              <w:rPr>
                <w:rStyle w:val="Hipervnculo"/>
                <w:noProof/>
              </w:rPr>
              <w:t>Horario del servicio de TI</w:t>
            </w:r>
            <w:r w:rsidR="00820B1C">
              <w:rPr>
                <w:noProof/>
                <w:webHidden/>
              </w:rPr>
              <w:tab/>
            </w:r>
            <w:r w:rsidR="00820B1C">
              <w:rPr>
                <w:noProof/>
                <w:webHidden/>
              </w:rPr>
              <w:fldChar w:fldCharType="begin"/>
            </w:r>
            <w:r w:rsidR="00820B1C">
              <w:rPr>
                <w:noProof/>
                <w:webHidden/>
              </w:rPr>
              <w:instrText xml:space="preserve"> PAGEREF _Toc239177973 \h </w:instrText>
            </w:r>
            <w:r w:rsidR="00820B1C">
              <w:rPr>
                <w:noProof/>
                <w:webHidden/>
              </w:rPr>
            </w:r>
            <w:r w:rsidR="00820B1C">
              <w:rPr>
                <w:noProof/>
                <w:webHidden/>
              </w:rPr>
              <w:fldChar w:fldCharType="separate"/>
            </w:r>
            <w:r w:rsidR="00820B1C">
              <w:rPr>
                <w:noProof/>
                <w:webHidden/>
              </w:rPr>
              <w:t>2</w:t>
            </w:r>
            <w:r w:rsidR="00820B1C">
              <w:rPr>
                <w:noProof/>
                <w:webHidden/>
              </w:rPr>
              <w:fldChar w:fldCharType="end"/>
            </w:r>
          </w:hyperlink>
        </w:p>
        <w:p w14:paraId="41DBFEA5" w14:textId="53111771" w:rsidR="00820B1C" w:rsidRDefault="00DC2CEC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74" w:history="1">
            <w:r w:rsidR="00820B1C" w:rsidRPr="00CE568E">
              <w:rPr>
                <w:rStyle w:val="Hipervnculo"/>
                <w:noProof/>
              </w:rPr>
              <w:t>8</w:t>
            </w:r>
            <w:r w:rsidR="00820B1C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0B1C" w:rsidRPr="00CE568E">
              <w:rPr>
                <w:rStyle w:val="Hipervnculo"/>
                <w:noProof/>
              </w:rPr>
              <w:t>Horario de soporte al servicio</w:t>
            </w:r>
            <w:r w:rsidR="00820B1C">
              <w:rPr>
                <w:noProof/>
                <w:webHidden/>
              </w:rPr>
              <w:tab/>
            </w:r>
            <w:r w:rsidR="00820B1C">
              <w:rPr>
                <w:noProof/>
                <w:webHidden/>
              </w:rPr>
              <w:fldChar w:fldCharType="begin"/>
            </w:r>
            <w:r w:rsidR="00820B1C">
              <w:rPr>
                <w:noProof/>
                <w:webHidden/>
              </w:rPr>
              <w:instrText xml:space="preserve"> PAGEREF _Toc239177974 \h </w:instrText>
            </w:r>
            <w:r w:rsidR="00820B1C">
              <w:rPr>
                <w:noProof/>
                <w:webHidden/>
              </w:rPr>
            </w:r>
            <w:r w:rsidR="00820B1C">
              <w:rPr>
                <w:noProof/>
                <w:webHidden/>
              </w:rPr>
              <w:fldChar w:fldCharType="separate"/>
            </w:r>
            <w:r w:rsidR="00820B1C">
              <w:rPr>
                <w:noProof/>
                <w:webHidden/>
              </w:rPr>
              <w:t>2</w:t>
            </w:r>
            <w:r w:rsidR="00820B1C">
              <w:rPr>
                <w:noProof/>
                <w:webHidden/>
              </w:rPr>
              <w:fldChar w:fldCharType="end"/>
            </w:r>
          </w:hyperlink>
        </w:p>
        <w:p w14:paraId="2FC4D0F1" w14:textId="6310713A" w:rsidR="00820B1C" w:rsidRDefault="00DC2CEC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75" w:history="1">
            <w:r w:rsidR="00820B1C" w:rsidRPr="00CE568E">
              <w:rPr>
                <w:rStyle w:val="Hipervnculo"/>
                <w:noProof/>
              </w:rPr>
              <w:t>9</w:t>
            </w:r>
            <w:r w:rsidR="00820B1C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0B1C" w:rsidRPr="00CE568E">
              <w:rPr>
                <w:rStyle w:val="Hipervnculo"/>
                <w:noProof/>
              </w:rPr>
              <w:t>Disponibilidad del servicio</w:t>
            </w:r>
            <w:r w:rsidR="00820B1C">
              <w:rPr>
                <w:noProof/>
                <w:webHidden/>
              </w:rPr>
              <w:tab/>
            </w:r>
            <w:r w:rsidR="00820B1C">
              <w:rPr>
                <w:noProof/>
                <w:webHidden/>
              </w:rPr>
              <w:fldChar w:fldCharType="begin"/>
            </w:r>
            <w:r w:rsidR="00820B1C">
              <w:rPr>
                <w:noProof/>
                <w:webHidden/>
              </w:rPr>
              <w:instrText xml:space="preserve"> PAGEREF _Toc239177975 \h </w:instrText>
            </w:r>
            <w:r w:rsidR="00820B1C">
              <w:rPr>
                <w:noProof/>
                <w:webHidden/>
              </w:rPr>
            </w:r>
            <w:r w:rsidR="00820B1C">
              <w:rPr>
                <w:noProof/>
                <w:webHidden/>
              </w:rPr>
              <w:fldChar w:fldCharType="separate"/>
            </w:r>
            <w:r w:rsidR="00820B1C">
              <w:rPr>
                <w:noProof/>
                <w:webHidden/>
              </w:rPr>
              <w:t>3</w:t>
            </w:r>
            <w:r w:rsidR="00820B1C">
              <w:rPr>
                <w:noProof/>
                <w:webHidden/>
              </w:rPr>
              <w:fldChar w:fldCharType="end"/>
            </w:r>
          </w:hyperlink>
        </w:p>
        <w:p w14:paraId="2C906E97" w14:textId="61D414C9" w:rsidR="00820B1C" w:rsidRDefault="00DC2CEC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76" w:history="1">
            <w:r w:rsidR="00820B1C" w:rsidRPr="00CE568E">
              <w:rPr>
                <w:rStyle w:val="Hipervnculo"/>
                <w:noProof/>
              </w:rPr>
              <w:t>10</w:t>
            </w:r>
            <w:r w:rsidR="00820B1C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0B1C" w:rsidRPr="00CE568E">
              <w:rPr>
                <w:rStyle w:val="Hipervnculo"/>
                <w:noProof/>
              </w:rPr>
              <w:t>Manejo de solicitudes</w:t>
            </w:r>
            <w:r w:rsidR="00820B1C">
              <w:rPr>
                <w:noProof/>
                <w:webHidden/>
              </w:rPr>
              <w:tab/>
            </w:r>
            <w:r w:rsidR="00820B1C">
              <w:rPr>
                <w:noProof/>
                <w:webHidden/>
              </w:rPr>
              <w:fldChar w:fldCharType="begin"/>
            </w:r>
            <w:r w:rsidR="00820B1C">
              <w:rPr>
                <w:noProof/>
                <w:webHidden/>
              </w:rPr>
              <w:instrText xml:space="preserve"> PAGEREF _Toc239177976 \h </w:instrText>
            </w:r>
            <w:r w:rsidR="00820B1C">
              <w:rPr>
                <w:noProof/>
                <w:webHidden/>
              </w:rPr>
            </w:r>
            <w:r w:rsidR="00820B1C">
              <w:rPr>
                <w:noProof/>
                <w:webHidden/>
              </w:rPr>
              <w:fldChar w:fldCharType="separate"/>
            </w:r>
            <w:r w:rsidR="00820B1C">
              <w:rPr>
                <w:noProof/>
                <w:webHidden/>
              </w:rPr>
              <w:t>3</w:t>
            </w:r>
            <w:r w:rsidR="00820B1C">
              <w:rPr>
                <w:noProof/>
                <w:webHidden/>
              </w:rPr>
              <w:fldChar w:fldCharType="end"/>
            </w:r>
          </w:hyperlink>
        </w:p>
        <w:p w14:paraId="3BEF63CF" w14:textId="2AA4E14B" w:rsidR="00820B1C" w:rsidRDefault="00DC2CEC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77" w:history="1">
            <w:r w:rsidR="00820B1C" w:rsidRPr="00CE568E">
              <w:rPr>
                <w:rStyle w:val="Hipervnculo"/>
                <w:noProof/>
              </w:rPr>
              <w:t>11</w:t>
            </w:r>
            <w:r w:rsidR="00820B1C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0B1C" w:rsidRPr="00CE568E">
              <w:rPr>
                <w:rStyle w:val="Hipervnculo"/>
                <w:noProof/>
              </w:rPr>
              <w:t>Manejo de incidentes</w:t>
            </w:r>
            <w:r w:rsidR="00820B1C">
              <w:rPr>
                <w:noProof/>
                <w:webHidden/>
              </w:rPr>
              <w:tab/>
            </w:r>
            <w:r w:rsidR="00820B1C">
              <w:rPr>
                <w:noProof/>
                <w:webHidden/>
              </w:rPr>
              <w:fldChar w:fldCharType="begin"/>
            </w:r>
            <w:r w:rsidR="00820B1C">
              <w:rPr>
                <w:noProof/>
                <w:webHidden/>
              </w:rPr>
              <w:instrText xml:space="preserve"> PAGEREF _Toc239177977 \h </w:instrText>
            </w:r>
            <w:r w:rsidR="00820B1C">
              <w:rPr>
                <w:noProof/>
                <w:webHidden/>
              </w:rPr>
            </w:r>
            <w:r w:rsidR="00820B1C">
              <w:rPr>
                <w:noProof/>
                <w:webHidden/>
              </w:rPr>
              <w:fldChar w:fldCharType="separate"/>
            </w:r>
            <w:r w:rsidR="00820B1C">
              <w:rPr>
                <w:noProof/>
                <w:webHidden/>
              </w:rPr>
              <w:t>4</w:t>
            </w:r>
            <w:r w:rsidR="00820B1C">
              <w:rPr>
                <w:noProof/>
                <w:webHidden/>
              </w:rPr>
              <w:fldChar w:fldCharType="end"/>
            </w:r>
          </w:hyperlink>
        </w:p>
        <w:p w14:paraId="69D4C494" w14:textId="15C17BBC" w:rsidR="00820B1C" w:rsidRDefault="00DC2CEC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78" w:history="1">
            <w:r w:rsidR="00820B1C" w:rsidRPr="00CE568E">
              <w:rPr>
                <w:rStyle w:val="Hipervnculo"/>
                <w:noProof/>
              </w:rPr>
              <w:t>12</w:t>
            </w:r>
            <w:r w:rsidR="00820B1C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0B1C" w:rsidRPr="00CE568E">
              <w:rPr>
                <w:rStyle w:val="Hipervnculo"/>
                <w:noProof/>
              </w:rPr>
              <w:t>Entrega de informe de cumplimiento</w:t>
            </w:r>
            <w:r w:rsidR="00820B1C">
              <w:rPr>
                <w:noProof/>
                <w:webHidden/>
              </w:rPr>
              <w:tab/>
            </w:r>
            <w:r w:rsidR="00820B1C">
              <w:rPr>
                <w:noProof/>
                <w:webHidden/>
              </w:rPr>
              <w:fldChar w:fldCharType="begin"/>
            </w:r>
            <w:r w:rsidR="00820B1C">
              <w:rPr>
                <w:noProof/>
                <w:webHidden/>
              </w:rPr>
              <w:instrText xml:space="preserve"> PAGEREF _Toc239177978 \h </w:instrText>
            </w:r>
            <w:r w:rsidR="00820B1C">
              <w:rPr>
                <w:noProof/>
                <w:webHidden/>
              </w:rPr>
            </w:r>
            <w:r w:rsidR="00820B1C">
              <w:rPr>
                <w:noProof/>
                <w:webHidden/>
              </w:rPr>
              <w:fldChar w:fldCharType="separate"/>
            </w:r>
            <w:r w:rsidR="00820B1C">
              <w:rPr>
                <w:noProof/>
                <w:webHidden/>
              </w:rPr>
              <w:t>4</w:t>
            </w:r>
            <w:r w:rsidR="00820B1C">
              <w:rPr>
                <w:noProof/>
                <w:webHidden/>
              </w:rPr>
              <w:fldChar w:fldCharType="end"/>
            </w:r>
          </w:hyperlink>
        </w:p>
        <w:p w14:paraId="563459AD" w14:textId="22864D71" w:rsidR="00FA16BE" w:rsidRDefault="002C5675" w:rsidP="00DE5A19">
          <w:pPr>
            <w:pStyle w:val="TDC1"/>
            <w:tabs>
              <w:tab w:val="left" w:pos="660"/>
              <w:tab w:val="right" w:leader="dot" w:pos="9062"/>
            </w:tabs>
          </w:pPr>
          <w:r>
            <w:fldChar w:fldCharType="end"/>
          </w:r>
        </w:p>
      </w:sdtContent>
    </w:sdt>
    <w:p w14:paraId="12FA8EB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  <w:bookmarkStart w:id="1" w:name="_Toc18320220"/>
    </w:p>
    <w:p w14:paraId="48C4AF6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0BB831D6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5A63881F" w14:textId="77777777" w:rsidR="00B811C9" w:rsidRDefault="00B811C9">
      <w:pPr>
        <w:spacing w:before="0" w:after="0" w:line="240" w:lineRule="auto"/>
        <w:contextualSpacing w:val="0"/>
        <w:jc w:val="left"/>
        <w:rPr>
          <w:rFonts w:cs="Arial"/>
          <w:b/>
          <w:color w:val="365F91" w:themeColor="accent1" w:themeShade="BF"/>
        </w:rPr>
      </w:pPr>
      <w:r>
        <w:rPr>
          <w:rFonts w:cs="Arial"/>
          <w:b/>
          <w:color w:val="365F91" w:themeColor="accent1" w:themeShade="BF"/>
        </w:rPr>
        <w:br w:type="page"/>
      </w:r>
    </w:p>
    <w:p w14:paraId="26696989" w14:textId="77777777" w:rsidR="008C0A91" w:rsidRDefault="008C0A91" w:rsidP="008C0A91">
      <w:pPr>
        <w:pStyle w:val="Ttulo1"/>
      </w:pPr>
      <w:bookmarkStart w:id="2" w:name="_Toc207359146"/>
      <w:bookmarkStart w:id="3" w:name="_Toc239177967"/>
      <w:bookmarkStart w:id="4" w:name="_Hlk170820010"/>
      <w:bookmarkStart w:id="5" w:name="_Toc19611029"/>
      <w:bookmarkEnd w:id="1"/>
      <w:r>
        <w:lastRenderedPageBreak/>
        <w:t>Código a</w:t>
      </w:r>
      <w:r w:rsidRPr="002A2C43">
        <w:t xml:space="preserve">cuerdo de </w:t>
      </w:r>
      <w:r>
        <w:t>n</w:t>
      </w:r>
      <w:r w:rsidRPr="002A2C43">
        <w:t>ivel</w:t>
      </w:r>
      <w:r>
        <w:t>es</w:t>
      </w:r>
      <w:r w:rsidRPr="002A2C43">
        <w:t xml:space="preserve"> de </w:t>
      </w:r>
      <w:r>
        <w:t>s</w:t>
      </w:r>
      <w:r w:rsidRPr="002A2C43">
        <w:t>ervicio de TI</w:t>
      </w:r>
      <w:bookmarkEnd w:id="2"/>
      <w:bookmarkEnd w:id="3"/>
    </w:p>
    <w:p w14:paraId="350275E7" w14:textId="0D786771" w:rsidR="008C0A91" w:rsidRPr="00815E99" w:rsidRDefault="008C0A91" w:rsidP="008C0A91">
      <w:pPr>
        <w:pStyle w:val="Prrafodelista"/>
        <w:numPr>
          <w:ilvl w:val="0"/>
          <w:numId w:val="9"/>
        </w:numPr>
      </w:pPr>
      <w:r w:rsidRPr="00815E99">
        <w:t>FUNED DTIC 02.0</w:t>
      </w:r>
      <w:r>
        <w:t>0</w:t>
      </w:r>
      <w:r w:rsidRPr="00815E99">
        <w:t xml:space="preserve">.01 ANS - </w:t>
      </w:r>
      <w:r>
        <w:t>0</w:t>
      </w:r>
      <w:r w:rsidR="00F97A9F">
        <w:t>9</w:t>
      </w:r>
    </w:p>
    <w:p w14:paraId="66043418" w14:textId="55DC5263" w:rsidR="00E97BEF" w:rsidRPr="002A2C43" w:rsidRDefault="00E97BEF" w:rsidP="00E97BEF">
      <w:pPr>
        <w:pStyle w:val="Ttulo1"/>
      </w:pPr>
      <w:bookmarkStart w:id="6" w:name="_Toc239177968"/>
      <w:r>
        <w:t xml:space="preserve">Descripción </w:t>
      </w:r>
      <w:r w:rsidR="003D2173">
        <w:t xml:space="preserve">del </w:t>
      </w:r>
      <w:r w:rsidR="004F10CC">
        <w:t>a</w:t>
      </w:r>
      <w:r w:rsidRPr="002A2C43">
        <w:t xml:space="preserve">cuerdo de </w:t>
      </w:r>
      <w:r w:rsidR="009F0288">
        <w:t>n</w:t>
      </w:r>
      <w:r w:rsidRPr="002A2C43">
        <w:t xml:space="preserve">ivel de </w:t>
      </w:r>
      <w:r w:rsidR="009F0288">
        <w:t>s</w:t>
      </w:r>
      <w:r w:rsidRPr="002A2C43">
        <w:t>ervicio de TI</w:t>
      </w:r>
      <w:bookmarkEnd w:id="6"/>
    </w:p>
    <w:p w14:paraId="1CAFB55C" w14:textId="5B2B79D7" w:rsidR="00747464" w:rsidRDefault="00C74850" w:rsidP="008334EB">
      <w:r>
        <w:t>En este acuerdo se encuentra</w:t>
      </w:r>
      <w:r w:rsidR="00C3189D">
        <w:t>n</w:t>
      </w:r>
      <w:r>
        <w:t xml:space="preserve"> las condiciones </w:t>
      </w:r>
      <w:r w:rsidR="002005EC">
        <w:t xml:space="preserve">de niveles de servicio </w:t>
      </w:r>
      <w:r w:rsidR="00AC34B1">
        <w:t xml:space="preserve">en las que se estará entregando el servicio a </w:t>
      </w:r>
      <w:r w:rsidR="004F4304">
        <w:t xml:space="preserve">sus respectivos </w:t>
      </w:r>
      <w:r w:rsidR="00AC34B1">
        <w:t>usuarios.</w:t>
      </w:r>
    </w:p>
    <w:p w14:paraId="7DD280A9" w14:textId="77DF0221" w:rsidR="00E97BEF" w:rsidRDefault="00E97BEF" w:rsidP="000A673D">
      <w:pPr>
        <w:pStyle w:val="Ttulo1"/>
      </w:pPr>
      <w:bookmarkStart w:id="7" w:name="_Toc239177969"/>
      <w:r w:rsidRPr="000A673D">
        <w:t>Servicio</w:t>
      </w:r>
      <w:r>
        <w:t xml:space="preserve"> de TI</w:t>
      </w:r>
      <w:bookmarkEnd w:id="7"/>
    </w:p>
    <w:p w14:paraId="5DC6E673" w14:textId="75359A54" w:rsidR="00FA50A8" w:rsidRDefault="007E13FC" w:rsidP="00FA50A8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Este </w:t>
      </w:r>
      <w:r w:rsidR="005D62AF">
        <w:rPr>
          <w:rFonts w:cs="Arial"/>
          <w:szCs w:val="24"/>
          <w:lang w:eastAsia="es-CR"/>
        </w:rPr>
        <w:t xml:space="preserve">acuerdo está </w:t>
      </w:r>
      <w:r w:rsidR="00313C9F">
        <w:rPr>
          <w:rFonts w:cs="Arial"/>
          <w:szCs w:val="24"/>
          <w:lang w:eastAsia="es-CR"/>
        </w:rPr>
        <w:t>orientado a definir los niveles de</w:t>
      </w:r>
      <w:r w:rsidR="00877154">
        <w:rPr>
          <w:rFonts w:cs="Arial"/>
          <w:szCs w:val="24"/>
          <w:lang w:eastAsia="es-CR"/>
        </w:rPr>
        <w:t xml:space="preserve">l </w:t>
      </w:r>
      <w:r w:rsidR="00313C9F">
        <w:rPr>
          <w:rFonts w:cs="Arial"/>
          <w:szCs w:val="24"/>
          <w:lang w:eastAsia="es-CR"/>
        </w:rPr>
        <w:t>servicio</w:t>
      </w:r>
      <w:r w:rsidR="00EE7BF4">
        <w:rPr>
          <w:rFonts w:cs="Arial"/>
          <w:szCs w:val="24"/>
          <w:lang w:eastAsia="es-CR"/>
        </w:rPr>
        <w:t xml:space="preserve"> para el Servicio TI</w:t>
      </w:r>
      <w:r w:rsidR="00313C9F">
        <w:rPr>
          <w:rFonts w:cs="Arial"/>
          <w:szCs w:val="24"/>
          <w:lang w:eastAsia="es-CR"/>
        </w:rPr>
        <w:t>:</w:t>
      </w:r>
    </w:p>
    <w:p w14:paraId="271BCB1F" w14:textId="70DEB311" w:rsidR="001E6959" w:rsidRDefault="0010128C" w:rsidP="00313C9F">
      <w:pPr>
        <w:pStyle w:val="Prrafodelista"/>
        <w:numPr>
          <w:ilvl w:val="0"/>
          <w:numId w:val="9"/>
        </w:numPr>
      </w:pPr>
      <w:r>
        <w:t xml:space="preserve">Gestión de </w:t>
      </w:r>
      <w:r w:rsidR="007F780E">
        <w:t>s</w:t>
      </w:r>
      <w:r>
        <w:t>istemas</w:t>
      </w:r>
      <w:r w:rsidR="007F780E">
        <w:t xml:space="preserve"> y sitios web</w:t>
      </w:r>
      <w:r w:rsidR="006616DB">
        <w:t>.</w:t>
      </w:r>
    </w:p>
    <w:p w14:paraId="0F9EC06B" w14:textId="77777777" w:rsidR="00E97BEF" w:rsidRDefault="00E97BEF" w:rsidP="000A673D">
      <w:pPr>
        <w:pStyle w:val="Ttulo1"/>
      </w:pPr>
      <w:bookmarkStart w:id="8" w:name="_Toc239177970"/>
      <w:r w:rsidRPr="000A673D">
        <w:t>Validez</w:t>
      </w:r>
      <w:r>
        <w:t xml:space="preserve"> del acuerdo</w:t>
      </w:r>
      <w:bookmarkEnd w:id="8"/>
    </w:p>
    <w:p w14:paraId="57A3E7F3" w14:textId="49C7814C" w:rsidR="00715A64" w:rsidRDefault="00715A64" w:rsidP="00715A64">
      <w:r>
        <w:t xml:space="preserve">Este acuerdo no tiene fecha de caducidad, seguirá vigente hasta que sea reemplazado por un nuevo </w:t>
      </w:r>
      <w:r w:rsidR="005161B3">
        <w:t xml:space="preserve">acuerdo </w:t>
      </w:r>
      <w:r>
        <w:t xml:space="preserve">entre </w:t>
      </w:r>
      <w:r w:rsidR="005161B3">
        <w:t xml:space="preserve">las </w:t>
      </w:r>
      <w:r>
        <w:t xml:space="preserve">partes </w:t>
      </w:r>
      <w:r w:rsidR="005161B3">
        <w:t xml:space="preserve">involucradas </w:t>
      </w:r>
      <w:r>
        <w:t xml:space="preserve">o se realice una actualización </w:t>
      </w:r>
      <w:r w:rsidR="00EA2EB5">
        <w:t>de este</w:t>
      </w:r>
      <w:r>
        <w:t xml:space="preserve">, con su respectiva aprobación. </w:t>
      </w:r>
    </w:p>
    <w:p w14:paraId="636DCC17" w14:textId="6CC65596" w:rsidR="00715A64" w:rsidRPr="00FA50A8" w:rsidRDefault="00715A64" w:rsidP="00715A64">
      <w:r>
        <w:t xml:space="preserve">En caso de que se prescinda del servicio, este </w:t>
      </w:r>
      <w:r w:rsidR="005161B3">
        <w:t xml:space="preserve">acuerdo </w:t>
      </w:r>
      <w:r>
        <w:t>queda sin efecto.</w:t>
      </w:r>
    </w:p>
    <w:p w14:paraId="5848876F" w14:textId="309C6D0C" w:rsidR="00E97BEF" w:rsidRDefault="00EE7BF4" w:rsidP="000A673D">
      <w:pPr>
        <w:pStyle w:val="Ttulo1"/>
      </w:pPr>
      <w:bookmarkStart w:id="9" w:name="_Toc239177971"/>
      <w:r>
        <w:t>P</w:t>
      </w:r>
      <w:r w:rsidR="00E97BEF">
        <w:t xml:space="preserve">artes </w:t>
      </w:r>
      <w:r w:rsidR="00E97BEF" w:rsidRPr="000A673D">
        <w:t>involucradas</w:t>
      </w:r>
      <w:r w:rsidR="00E97BEF">
        <w:t xml:space="preserve"> y </w:t>
      </w:r>
      <w:r w:rsidR="00AB64A6">
        <w:t>sus responsabilidades</w:t>
      </w:r>
      <w:bookmarkEnd w:id="9"/>
    </w:p>
    <w:p w14:paraId="3E0999B5" w14:textId="292E7D73" w:rsidR="00FA50A8" w:rsidRDefault="00AB64A6" w:rsidP="00FA50A8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Se indican l</w:t>
      </w:r>
      <w:r w:rsidR="00903499">
        <w:rPr>
          <w:rFonts w:cs="Arial"/>
          <w:szCs w:val="24"/>
          <w:lang w:eastAsia="es-CR"/>
        </w:rPr>
        <w:t xml:space="preserve">as </w:t>
      </w:r>
      <w:r w:rsidR="00A61A65" w:rsidRPr="009B01A3">
        <w:rPr>
          <w:rFonts w:cs="Arial"/>
          <w:szCs w:val="24"/>
          <w:lang w:eastAsia="es-CR"/>
        </w:rPr>
        <w:t xml:space="preserve">partes </w:t>
      </w:r>
      <w:r w:rsidR="00903499">
        <w:rPr>
          <w:rFonts w:cs="Arial"/>
          <w:szCs w:val="24"/>
          <w:lang w:eastAsia="es-CR"/>
        </w:rPr>
        <w:t xml:space="preserve">involucradas </w:t>
      </w:r>
      <w:r>
        <w:rPr>
          <w:rFonts w:cs="Arial"/>
          <w:szCs w:val="24"/>
          <w:lang w:eastAsia="es-CR"/>
        </w:rPr>
        <w:t>y sus respectivas responsabilidades</w:t>
      </w:r>
      <w:r w:rsidR="00903499">
        <w:rPr>
          <w:rFonts w:cs="Arial"/>
          <w:szCs w:val="24"/>
          <w:lang w:eastAsia="es-CR"/>
        </w:rPr>
        <w:t>:</w:t>
      </w:r>
    </w:p>
    <w:p w14:paraId="57ED4C7D" w14:textId="1A6EBECB" w:rsidR="00270FDB" w:rsidRDefault="00064C93" w:rsidP="00270FDB">
      <w:pPr>
        <w:pStyle w:val="Prrafodelista"/>
        <w:numPr>
          <w:ilvl w:val="0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Parte interesada</w:t>
      </w:r>
      <w:r w:rsidR="00270FDB">
        <w:rPr>
          <w:rFonts w:cs="Arial"/>
          <w:szCs w:val="24"/>
          <w:lang w:eastAsia="es-CR"/>
        </w:rPr>
        <w:t xml:space="preserve"> o Líder de servicio</w:t>
      </w:r>
      <w:r w:rsidR="00270FDB">
        <w:rPr>
          <w:rStyle w:val="Refdenotaalpie"/>
          <w:rFonts w:cs="Arial"/>
          <w:szCs w:val="24"/>
          <w:lang w:eastAsia="es-CR"/>
        </w:rPr>
        <w:footnoteReference w:id="1"/>
      </w:r>
      <w:r w:rsidR="00270FDB">
        <w:rPr>
          <w:rFonts w:cs="Arial"/>
          <w:szCs w:val="24"/>
          <w:lang w:eastAsia="es-CR"/>
        </w:rPr>
        <w:t>:</w:t>
      </w:r>
    </w:p>
    <w:p w14:paraId="30F806D2" w14:textId="77777777" w:rsidR="00064C93" w:rsidRDefault="00064C93" w:rsidP="00064C93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Generar la solicitud del servicio.</w:t>
      </w:r>
    </w:p>
    <w:p w14:paraId="6BD60BF3" w14:textId="77777777" w:rsidR="00064C93" w:rsidRPr="004D37CD" w:rsidRDefault="00064C93" w:rsidP="00064C93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 w:rsidRPr="004D37CD">
        <w:rPr>
          <w:rFonts w:cs="Arial"/>
          <w:szCs w:val="24"/>
          <w:lang w:eastAsia="es-CR"/>
        </w:rPr>
        <w:lastRenderedPageBreak/>
        <w:t>Disponibilidad para atender consultas, reuniones o requerimiento de información adicional para que la DTIC lleve adelante lo solicitado.</w:t>
      </w:r>
    </w:p>
    <w:p w14:paraId="2064BC3C" w14:textId="77777777" w:rsidR="002D268A" w:rsidRDefault="002D268A" w:rsidP="002D268A">
      <w:pPr>
        <w:pStyle w:val="Prrafodelista"/>
        <w:numPr>
          <w:ilvl w:val="0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Dirección de Tecnología de Información y Comunicaciones:</w:t>
      </w:r>
    </w:p>
    <w:p w14:paraId="52C0063D" w14:textId="3980FDA0" w:rsidR="00711450" w:rsidRPr="00191A62" w:rsidRDefault="002D268A" w:rsidP="006E6B13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 w:rsidRPr="00191A62">
        <w:rPr>
          <w:rFonts w:cs="Arial"/>
          <w:szCs w:val="24"/>
          <w:lang w:eastAsia="es-CR"/>
        </w:rPr>
        <w:t>Atender la solicitud del servicio conforme a las especificaciones</w:t>
      </w:r>
      <w:r w:rsidR="00BA098D" w:rsidRPr="00191A62">
        <w:rPr>
          <w:rFonts w:cs="Arial"/>
          <w:szCs w:val="24"/>
          <w:lang w:eastAsia="es-CR"/>
        </w:rPr>
        <w:t xml:space="preserve"> y</w:t>
      </w:r>
      <w:r w:rsidR="00711450" w:rsidRPr="00191A62">
        <w:rPr>
          <w:rFonts w:cs="Arial"/>
          <w:szCs w:val="24"/>
          <w:lang w:eastAsia="es-CR"/>
        </w:rPr>
        <w:t xml:space="preserve"> siguiendo los estándares aprobados y los lineamientos vigentes.</w:t>
      </w:r>
    </w:p>
    <w:p w14:paraId="6EA81B92" w14:textId="77777777" w:rsidR="00E97BEF" w:rsidRDefault="00E97BEF" w:rsidP="000A673D">
      <w:pPr>
        <w:pStyle w:val="Ttulo1"/>
      </w:pPr>
      <w:bookmarkStart w:id="10" w:name="_Toc239177972"/>
      <w:r>
        <w:t>Puntos de contacto y escalamiento</w:t>
      </w:r>
      <w:bookmarkEnd w:id="10"/>
    </w:p>
    <w:p w14:paraId="58288EB2" w14:textId="722E172C" w:rsidR="004A056F" w:rsidRDefault="004A056F" w:rsidP="004A056F">
      <w:pPr>
        <w:rPr>
          <w:rFonts w:cs="Arial"/>
          <w:szCs w:val="24"/>
          <w:lang w:eastAsia="es-CR"/>
        </w:rPr>
      </w:pPr>
      <w:r w:rsidRPr="000A4E55">
        <w:rPr>
          <w:rFonts w:cs="Arial"/>
          <w:szCs w:val="24"/>
          <w:lang w:eastAsia="es-CR"/>
        </w:rPr>
        <w:t xml:space="preserve">Para solicitudes e incidentes del servicio, se contacta por medio de la Plataforma de Servicios de TI para el servicio </w:t>
      </w:r>
      <w:r>
        <w:rPr>
          <w:rFonts w:cs="Arial"/>
          <w:szCs w:val="24"/>
          <w:lang w:eastAsia="es-CR"/>
        </w:rPr>
        <w:t xml:space="preserve">y solicitud </w:t>
      </w:r>
      <w:r w:rsidR="005023DD">
        <w:rPr>
          <w:rFonts w:cs="Arial"/>
          <w:szCs w:val="24"/>
          <w:lang w:eastAsia="es-CR"/>
        </w:rPr>
        <w:t xml:space="preserve">de servicio </w:t>
      </w:r>
      <w:r>
        <w:rPr>
          <w:rFonts w:cs="Arial"/>
          <w:szCs w:val="24"/>
          <w:lang w:eastAsia="es-CR"/>
        </w:rPr>
        <w:t>que corresponda</w:t>
      </w:r>
      <w:r w:rsidRPr="000A4E55">
        <w:rPr>
          <w:rFonts w:cs="Arial"/>
          <w:szCs w:val="24"/>
          <w:lang w:eastAsia="es-CR"/>
        </w:rPr>
        <w:t>.</w:t>
      </w:r>
    </w:p>
    <w:p w14:paraId="42368F6C" w14:textId="77777777" w:rsidR="00E97BEF" w:rsidRDefault="00E97BEF" w:rsidP="000A673D">
      <w:pPr>
        <w:pStyle w:val="Ttulo1"/>
      </w:pPr>
      <w:bookmarkStart w:id="11" w:name="_Toc239177973"/>
      <w:r>
        <w:t xml:space="preserve">Horario del </w:t>
      </w:r>
      <w:r w:rsidRPr="000A673D">
        <w:t>servicio</w:t>
      </w:r>
      <w:r>
        <w:t xml:space="preserve"> de TI</w:t>
      </w:r>
      <w:bookmarkEnd w:id="11"/>
    </w:p>
    <w:p w14:paraId="5FC53E77" w14:textId="115D5932" w:rsidR="008E75A7" w:rsidRPr="0046464B" w:rsidRDefault="00DF0665" w:rsidP="0046464B">
      <w:r w:rsidRPr="0046464B">
        <w:rPr>
          <w:rFonts w:cs="Arial"/>
          <w:szCs w:val="24"/>
          <w:lang w:eastAsia="es-CR"/>
        </w:rPr>
        <w:t>El h</w:t>
      </w:r>
      <w:r w:rsidR="0069189A" w:rsidRPr="0046464B">
        <w:rPr>
          <w:rFonts w:cs="Arial"/>
          <w:szCs w:val="24"/>
          <w:lang w:eastAsia="es-CR"/>
        </w:rPr>
        <w:t>orario del servicio</w:t>
      </w:r>
      <w:r w:rsidR="00641979" w:rsidRPr="0046464B">
        <w:rPr>
          <w:rFonts w:cs="Arial"/>
          <w:szCs w:val="24"/>
          <w:lang w:eastAsia="es-CR"/>
        </w:rPr>
        <w:t xml:space="preserve"> </w:t>
      </w:r>
      <w:r w:rsidR="00ED5D54" w:rsidRPr="0046464B">
        <w:rPr>
          <w:rFonts w:cs="Arial"/>
          <w:szCs w:val="24"/>
          <w:lang w:eastAsia="es-CR"/>
        </w:rPr>
        <w:t>se brinda de la siguiente manera</w:t>
      </w:r>
      <w:r w:rsidR="00941341">
        <w:rPr>
          <w:rFonts w:cs="Arial"/>
          <w:szCs w:val="24"/>
          <w:lang w:eastAsia="es-CR"/>
        </w:rPr>
        <w:t xml:space="preserve">, según </w:t>
      </w:r>
      <w:r w:rsidR="003C57CA">
        <w:rPr>
          <w:rFonts w:cs="Arial"/>
          <w:szCs w:val="24"/>
          <w:lang w:eastAsia="es-CR"/>
        </w:rPr>
        <w:t>la categorí</w:t>
      </w:r>
      <w:r w:rsidR="0067089A">
        <w:rPr>
          <w:rFonts w:cs="Arial"/>
          <w:szCs w:val="24"/>
          <w:lang w:eastAsia="es-CR"/>
        </w:rPr>
        <w:t xml:space="preserve">a </w:t>
      </w:r>
      <w:r w:rsidR="001747A7">
        <w:t>de disponibilidad de sistemas y aplicaciones</w:t>
      </w:r>
      <w:r w:rsidR="000E7C5A">
        <w:t xml:space="preserve"> (Ver </w:t>
      </w:r>
      <w:r w:rsidR="000E7C5A" w:rsidRPr="00431541">
        <w:t>Portafolio de Sistemas y Aplicaciones DTIC</w:t>
      </w:r>
      <w:r w:rsidR="000E7C5A">
        <w:t xml:space="preserve">): </w:t>
      </w:r>
    </w:p>
    <w:p w14:paraId="4086AF0A" w14:textId="01D2A521" w:rsidR="00641979" w:rsidRPr="0046464B" w:rsidRDefault="00EF6AD1" w:rsidP="002C002B">
      <w:pPr>
        <w:pStyle w:val="Prrafodelista"/>
        <w:numPr>
          <w:ilvl w:val="0"/>
          <w:numId w:val="14"/>
        </w:numPr>
        <w:jc w:val="left"/>
      </w:pPr>
      <w:r w:rsidRPr="0067089A">
        <w:rPr>
          <w:rFonts w:cs="Arial"/>
          <w:b/>
          <w:bCs/>
          <w:szCs w:val="24"/>
          <w:lang w:eastAsia="es-CR"/>
        </w:rPr>
        <w:t>Alta</w:t>
      </w:r>
      <w:r w:rsidR="002B7124" w:rsidRPr="0046464B">
        <w:rPr>
          <w:rFonts w:cs="Arial"/>
          <w:szCs w:val="24"/>
          <w:lang w:eastAsia="es-CR"/>
        </w:rPr>
        <w:t>:</w:t>
      </w:r>
      <w:r w:rsidR="00641979" w:rsidRPr="0046464B">
        <w:rPr>
          <w:rFonts w:cs="Arial"/>
          <w:szCs w:val="24"/>
          <w:lang w:eastAsia="es-CR"/>
        </w:rPr>
        <w:t xml:space="preserve"> </w:t>
      </w:r>
      <w:r w:rsidR="002B7124" w:rsidRPr="0046464B">
        <w:rPr>
          <w:rFonts w:cs="Arial"/>
          <w:szCs w:val="24"/>
          <w:lang w:eastAsia="es-CR"/>
        </w:rPr>
        <w:t xml:space="preserve"> </w:t>
      </w:r>
      <w:r w:rsidR="00641979" w:rsidRPr="0046464B">
        <w:rPr>
          <w:rFonts w:cs="Arial"/>
          <w:szCs w:val="24"/>
          <w:lang w:eastAsia="es-CR"/>
        </w:rPr>
        <w:t>24 horas al día, 365 días al año</w:t>
      </w:r>
      <w:r w:rsidR="002C002B">
        <w:rPr>
          <w:rFonts w:cs="Arial"/>
          <w:szCs w:val="24"/>
          <w:lang w:eastAsia="es-CR"/>
        </w:rPr>
        <w:t>.</w:t>
      </w:r>
    </w:p>
    <w:p w14:paraId="314BB49B" w14:textId="77777777" w:rsidR="00965EBC" w:rsidRPr="0046464B" w:rsidRDefault="00965EBC" w:rsidP="00965EBC">
      <w:pPr>
        <w:pStyle w:val="Prrafodelista"/>
        <w:numPr>
          <w:ilvl w:val="0"/>
          <w:numId w:val="14"/>
        </w:numPr>
        <w:jc w:val="left"/>
        <w:rPr>
          <w:rFonts w:cs="Arial"/>
          <w:szCs w:val="24"/>
          <w:lang w:eastAsia="es-CR"/>
        </w:rPr>
      </w:pPr>
      <w:r w:rsidRPr="0067089A">
        <w:rPr>
          <w:rFonts w:cs="Arial"/>
          <w:b/>
          <w:bCs/>
          <w:szCs w:val="24"/>
          <w:lang w:eastAsia="es-CR"/>
        </w:rPr>
        <w:t>Media</w:t>
      </w:r>
      <w:r w:rsidRPr="0046464B">
        <w:rPr>
          <w:rFonts w:cs="Arial"/>
          <w:szCs w:val="24"/>
          <w:lang w:eastAsia="es-CR"/>
        </w:rPr>
        <w:t xml:space="preserve">: </w:t>
      </w:r>
      <w:r>
        <w:rPr>
          <w:rFonts w:cs="Arial"/>
          <w:szCs w:val="24"/>
          <w:lang w:eastAsia="es-CR"/>
        </w:rPr>
        <w:t>D</w:t>
      </w:r>
      <w:r w:rsidRPr="0046464B">
        <w:rPr>
          <w:rFonts w:cs="Arial"/>
          <w:szCs w:val="24"/>
          <w:lang w:eastAsia="es-CR"/>
        </w:rPr>
        <w:t>e lunes a viernes de 7</w:t>
      </w:r>
      <w:r>
        <w:rPr>
          <w:rFonts w:cs="Arial"/>
          <w:szCs w:val="24"/>
          <w:lang w:eastAsia="es-CR"/>
        </w:rPr>
        <w:t xml:space="preserve">:00 </w:t>
      </w:r>
      <w:r w:rsidRPr="0046464B">
        <w:rPr>
          <w:rFonts w:cs="Arial"/>
          <w:szCs w:val="24"/>
          <w:lang w:eastAsia="es-CR"/>
        </w:rPr>
        <w:t>a</w:t>
      </w:r>
      <w:r>
        <w:rPr>
          <w:rFonts w:cs="Arial"/>
          <w:szCs w:val="24"/>
          <w:lang w:eastAsia="es-CR"/>
        </w:rPr>
        <w:t>.</w:t>
      </w:r>
      <w:r w:rsidRPr="0046464B">
        <w:rPr>
          <w:rFonts w:cs="Arial"/>
          <w:szCs w:val="24"/>
          <w:lang w:eastAsia="es-CR"/>
        </w:rPr>
        <w:t>m</w:t>
      </w:r>
      <w:r>
        <w:rPr>
          <w:rFonts w:cs="Arial"/>
          <w:szCs w:val="24"/>
          <w:lang w:eastAsia="es-CR"/>
        </w:rPr>
        <w:t>.</w:t>
      </w:r>
      <w:r w:rsidRPr="0046464B">
        <w:rPr>
          <w:rFonts w:cs="Arial"/>
          <w:szCs w:val="24"/>
          <w:lang w:eastAsia="es-CR"/>
        </w:rPr>
        <w:t xml:space="preserve"> a 9</w:t>
      </w:r>
      <w:r>
        <w:rPr>
          <w:rFonts w:cs="Arial"/>
          <w:szCs w:val="24"/>
          <w:lang w:eastAsia="es-CR"/>
        </w:rPr>
        <w:t xml:space="preserve">:00 </w:t>
      </w:r>
      <w:r w:rsidRPr="0046464B">
        <w:rPr>
          <w:rFonts w:cs="Arial"/>
          <w:szCs w:val="24"/>
          <w:lang w:eastAsia="es-CR"/>
        </w:rPr>
        <w:t>p</w:t>
      </w:r>
      <w:r>
        <w:rPr>
          <w:rFonts w:cs="Arial"/>
          <w:szCs w:val="24"/>
          <w:lang w:eastAsia="es-CR"/>
        </w:rPr>
        <w:t>.</w:t>
      </w:r>
      <w:r w:rsidRPr="0046464B">
        <w:rPr>
          <w:rFonts w:cs="Arial"/>
          <w:szCs w:val="24"/>
          <w:lang w:eastAsia="es-CR"/>
        </w:rPr>
        <w:t>m</w:t>
      </w:r>
      <w:r>
        <w:rPr>
          <w:rFonts w:cs="Arial"/>
          <w:szCs w:val="24"/>
          <w:lang w:eastAsia="es-CR"/>
        </w:rPr>
        <w:t>.</w:t>
      </w:r>
    </w:p>
    <w:p w14:paraId="289C155C" w14:textId="6300A76C" w:rsidR="002B7124" w:rsidRPr="0046464B" w:rsidRDefault="00EF6AD1" w:rsidP="0046464B">
      <w:pPr>
        <w:pStyle w:val="Prrafodelista"/>
        <w:numPr>
          <w:ilvl w:val="0"/>
          <w:numId w:val="14"/>
        </w:numPr>
        <w:jc w:val="left"/>
        <w:rPr>
          <w:rFonts w:cs="Arial"/>
          <w:szCs w:val="24"/>
          <w:lang w:eastAsia="es-CR"/>
        </w:rPr>
      </w:pPr>
      <w:r w:rsidRPr="0067089A">
        <w:rPr>
          <w:rFonts w:cs="Arial"/>
          <w:b/>
          <w:bCs/>
          <w:szCs w:val="24"/>
          <w:lang w:eastAsia="es-CR"/>
        </w:rPr>
        <w:t>Baja</w:t>
      </w:r>
      <w:r w:rsidR="002B7124" w:rsidRPr="0046464B">
        <w:rPr>
          <w:rFonts w:cs="Arial"/>
          <w:szCs w:val="24"/>
          <w:lang w:eastAsia="es-CR"/>
        </w:rPr>
        <w:t xml:space="preserve">: </w:t>
      </w:r>
      <w:r w:rsidR="0046464B">
        <w:rPr>
          <w:rFonts w:cs="Arial"/>
          <w:szCs w:val="24"/>
          <w:lang w:eastAsia="es-CR"/>
        </w:rPr>
        <w:t xml:space="preserve"> </w:t>
      </w:r>
      <w:r w:rsidR="000E7C5A">
        <w:rPr>
          <w:rFonts w:cs="Arial"/>
          <w:szCs w:val="24"/>
          <w:lang w:eastAsia="es-CR"/>
        </w:rPr>
        <w:t xml:space="preserve">  </w:t>
      </w:r>
      <w:r w:rsidR="00CD3CD1">
        <w:rPr>
          <w:rFonts w:cs="Arial"/>
          <w:szCs w:val="24"/>
          <w:lang w:eastAsia="es-CR"/>
        </w:rPr>
        <w:t>D</w:t>
      </w:r>
      <w:r w:rsidR="00015E45" w:rsidRPr="0046464B">
        <w:rPr>
          <w:rFonts w:cs="Arial"/>
          <w:szCs w:val="24"/>
          <w:lang w:eastAsia="es-CR"/>
        </w:rPr>
        <w:t>e lunes a viernes de 7</w:t>
      </w:r>
      <w:r w:rsidR="00975B58">
        <w:rPr>
          <w:rFonts w:cs="Arial"/>
          <w:szCs w:val="24"/>
          <w:lang w:eastAsia="es-CR"/>
        </w:rPr>
        <w:t xml:space="preserve">:00 </w:t>
      </w:r>
      <w:r w:rsidR="00015E45" w:rsidRPr="0046464B">
        <w:rPr>
          <w:rFonts w:cs="Arial"/>
          <w:szCs w:val="24"/>
          <w:lang w:eastAsia="es-CR"/>
        </w:rPr>
        <w:t>a</w:t>
      </w:r>
      <w:r w:rsidR="00975B58">
        <w:rPr>
          <w:rFonts w:cs="Arial"/>
          <w:szCs w:val="24"/>
          <w:lang w:eastAsia="es-CR"/>
        </w:rPr>
        <w:t>.</w:t>
      </w:r>
      <w:r w:rsidR="00015E45" w:rsidRPr="0046464B">
        <w:rPr>
          <w:rFonts w:cs="Arial"/>
          <w:szCs w:val="24"/>
          <w:lang w:eastAsia="es-CR"/>
        </w:rPr>
        <w:t>m</w:t>
      </w:r>
      <w:r w:rsidR="00975B58">
        <w:rPr>
          <w:rFonts w:cs="Arial"/>
          <w:szCs w:val="24"/>
          <w:lang w:eastAsia="es-CR"/>
        </w:rPr>
        <w:t>.</w:t>
      </w:r>
      <w:r w:rsidR="00015E45" w:rsidRPr="0046464B">
        <w:rPr>
          <w:rFonts w:cs="Arial"/>
          <w:szCs w:val="24"/>
          <w:lang w:eastAsia="es-CR"/>
        </w:rPr>
        <w:t xml:space="preserve"> a 9</w:t>
      </w:r>
      <w:r w:rsidR="00975B58">
        <w:rPr>
          <w:rFonts w:cs="Arial"/>
          <w:szCs w:val="24"/>
          <w:lang w:eastAsia="es-CR"/>
        </w:rPr>
        <w:t xml:space="preserve">:00 </w:t>
      </w:r>
      <w:r w:rsidR="00015E45" w:rsidRPr="0046464B">
        <w:rPr>
          <w:rFonts w:cs="Arial"/>
          <w:szCs w:val="24"/>
          <w:lang w:eastAsia="es-CR"/>
        </w:rPr>
        <w:t>p</w:t>
      </w:r>
      <w:r w:rsidR="00975B58">
        <w:rPr>
          <w:rFonts w:cs="Arial"/>
          <w:szCs w:val="24"/>
          <w:lang w:eastAsia="es-CR"/>
        </w:rPr>
        <w:t>.</w:t>
      </w:r>
      <w:r w:rsidR="00015E45" w:rsidRPr="0046464B">
        <w:rPr>
          <w:rFonts w:cs="Arial"/>
          <w:szCs w:val="24"/>
          <w:lang w:eastAsia="es-CR"/>
        </w:rPr>
        <w:t>m</w:t>
      </w:r>
      <w:r w:rsidR="0046464B">
        <w:rPr>
          <w:rFonts w:cs="Arial"/>
          <w:szCs w:val="24"/>
          <w:lang w:eastAsia="es-CR"/>
        </w:rPr>
        <w:t>.</w:t>
      </w:r>
    </w:p>
    <w:p w14:paraId="074833BB" w14:textId="08F24D5E" w:rsidR="002C002B" w:rsidRPr="0046464B" w:rsidRDefault="00C51A41" w:rsidP="00CD3CD1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En </w:t>
      </w:r>
      <w:r w:rsidR="00B74E55" w:rsidRPr="0046464B">
        <w:t xml:space="preserve">días hábiles laborables en la institución, </w:t>
      </w:r>
      <w:r w:rsidR="002C002B" w:rsidRPr="0046464B">
        <w:rPr>
          <w:rFonts w:cs="Arial"/>
          <w:szCs w:val="24"/>
          <w:lang w:eastAsia="es-CR"/>
        </w:rPr>
        <w:t>con las siguientes excepciones:</w:t>
      </w:r>
    </w:p>
    <w:p w14:paraId="77F54790" w14:textId="77777777" w:rsidR="002C002B" w:rsidRPr="0046464B" w:rsidRDefault="002C002B" w:rsidP="005F0926">
      <w:pPr>
        <w:pStyle w:val="Prrafodelista"/>
        <w:numPr>
          <w:ilvl w:val="1"/>
          <w:numId w:val="14"/>
        </w:numPr>
        <w:spacing w:line="240" w:lineRule="auto"/>
        <w:jc w:val="left"/>
        <w:rPr>
          <w:rFonts w:cs="Arial"/>
          <w:szCs w:val="24"/>
          <w:lang w:eastAsia="es-CR"/>
        </w:rPr>
      </w:pPr>
      <w:r w:rsidRPr="0046464B">
        <w:rPr>
          <w:rFonts w:cs="Arial"/>
          <w:szCs w:val="24"/>
          <w:lang w:eastAsia="es-CR"/>
        </w:rPr>
        <w:t>Los días de mantenimiento planificados.</w:t>
      </w:r>
    </w:p>
    <w:p w14:paraId="17C75178" w14:textId="77777777" w:rsidR="002C002B" w:rsidRPr="0046464B" w:rsidRDefault="002C002B" w:rsidP="005F0926">
      <w:pPr>
        <w:pStyle w:val="Prrafodelista"/>
        <w:numPr>
          <w:ilvl w:val="1"/>
          <w:numId w:val="14"/>
        </w:numPr>
        <w:spacing w:line="240" w:lineRule="auto"/>
      </w:pPr>
      <w:r>
        <w:t>L</w:t>
      </w:r>
      <w:r w:rsidRPr="0046464B">
        <w:t>as semanas del periodo de matrícula conforme al calendario institucional.</w:t>
      </w:r>
    </w:p>
    <w:p w14:paraId="422904EA" w14:textId="77777777" w:rsidR="00E97BEF" w:rsidRDefault="00E97BEF" w:rsidP="00E97BEF">
      <w:pPr>
        <w:pStyle w:val="Ttulo1"/>
      </w:pPr>
      <w:bookmarkStart w:id="12" w:name="_Toc239177974"/>
      <w:r>
        <w:t>Horario de soporte al servicio</w:t>
      </w:r>
      <w:bookmarkEnd w:id="12"/>
    </w:p>
    <w:p w14:paraId="68E1CAC4" w14:textId="5599D8AF" w:rsidR="004D40B8" w:rsidRDefault="009F0288" w:rsidP="009F0288">
      <w:r>
        <w:rPr>
          <w:rFonts w:cs="Arial"/>
          <w:szCs w:val="24"/>
          <w:lang w:eastAsia="es-CR"/>
        </w:rPr>
        <w:t>El h</w:t>
      </w:r>
      <w:r w:rsidRPr="009B01A3">
        <w:rPr>
          <w:rFonts w:cs="Arial"/>
          <w:szCs w:val="24"/>
          <w:lang w:eastAsia="es-CR"/>
        </w:rPr>
        <w:t>orario de</w:t>
      </w:r>
      <w:r>
        <w:rPr>
          <w:rFonts w:cs="Arial"/>
          <w:szCs w:val="24"/>
          <w:lang w:eastAsia="es-CR"/>
        </w:rPr>
        <w:t xml:space="preserve"> soporte </w:t>
      </w:r>
      <w:r w:rsidRPr="009B01A3">
        <w:rPr>
          <w:lang w:eastAsia="es-CR"/>
        </w:rPr>
        <w:t>de atención de solicitudes de servicio</w:t>
      </w:r>
      <w:r>
        <w:rPr>
          <w:lang w:eastAsia="es-CR"/>
        </w:rPr>
        <w:t xml:space="preserve"> e </w:t>
      </w:r>
      <w:r w:rsidRPr="009B01A3">
        <w:rPr>
          <w:lang w:eastAsia="es-CR"/>
        </w:rPr>
        <w:t>incidentes</w:t>
      </w:r>
      <w:r>
        <w:rPr>
          <w:lang w:eastAsia="es-CR"/>
        </w:rPr>
        <w:t xml:space="preserve"> </w:t>
      </w:r>
      <w:r w:rsidR="004D40B8">
        <w:rPr>
          <w:rFonts w:cs="Arial"/>
          <w:szCs w:val="24"/>
          <w:lang w:eastAsia="es-CR"/>
        </w:rPr>
        <w:t>es de l</w:t>
      </w:r>
      <w:r w:rsidR="004D40B8">
        <w:t xml:space="preserve">unes a viernes de 8:00 a.m. a 12 </w:t>
      </w:r>
      <w:proofErr w:type="spellStart"/>
      <w:r w:rsidR="004D40B8">
        <w:t>m.d</w:t>
      </w:r>
      <w:proofErr w:type="spellEnd"/>
      <w:r w:rsidR="004D40B8">
        <w:t xml:space="preserve">. y de 1:00 p.m. a 4:30 p.m. en días hábiles laborables </w:t>
      </w:r>
      <w:r w:rsidR="004D40B8">
        <w:lastRenderedPageBreak/>
        <w:t>en la institución</w:t>
      </w:r>
      <w:r w:rsidR="009F280E">
        <w:t>, exceptuando las semanas del periodo de matrícula conforme al calendario institucional.</w:t>
      </w:r>
    </w:p>
    <w:p w14:paraId="4FBE4DE4" w14:textId="77777777" w:rsidR="00E97BEF" w:rsidRDefault="00E97BEF" w:rsidP="00E97BEF">
      <w:pPr>
        <w:pStyle w:val="Ttulo1"/>
      </w:pPr>
      <w:bookmarkStart w:id="13" w:name="_Toc239177975"/>
      <w:r>
        <w:t>Disponibilidad del servicio</w:t>
      </w:r>
      <w:bookmarkEnd w:id="13"/>
    </w:p>
    <w:p w14:paraId="322723EF" w14:textId="19FB37D8" w:rsidR="008C4D4D" w:rsidRDefault="009A31F0" w:rsidP="008C4D4D">
      <w:r w:rsidRPr="00187212">
        <w:t xml:space="preserve">La disponibilidad </w:t>
      </w:r>
      <w:r>
        <w:t xml:space="preserve">mínima </w:t>
      </w:r>
      <w:r w:rsidRPr="00187212">
        <w:t>de</w:t>
      </w:r>
      <w:r>
        <w:t xml:space="preserve">l servicio diario en el horario del servicio de TI </w:t>
      </w:r>
      <w:r w:rsidR="004E4EA1">
        <w:t>acordado</w:t>
      </w:r>
      <w:r>
        <w:t xml:space="preserve"> se detalla por </w:t>
      </w:r>
      <w:r w:rsidR="001D2691">
        <w:t xml:space="preserve">categoría de disponibilidad de </w:t>
      </w:r>
      <w:r>
        <w:t>sistema</w:t>
      </w:r>
      <w:r w:rsidR="00E639C2">
        <w:t>s y aplicaciones</w:t>
      </w:r>
      <w:r w:rsidR="00431541">
        <w:t xml:space="preserve"> (</w:t>
      </w:r>
      <w:r w:rsidR="00947E35">
        <w:t xml:space="preserve">Ver </w:t>
      </w:r>
      <w:r w:rsidR="00431541" w:rsidRPr="00431541">
        <w:t>Portafolio de Sistemas y Aplicaciones DTIC</w:t>
      </w:r>
      <w:r w:rsidR="00431541">
        <w:t>)</w:t>
      </w:r>
      <w:r w:rsidR="00180B2C">
        <w:t>:</w:t>
      </w:r>
      <w:r w:rsidR="008C4D4D">
        <w:t xml:space="preserve"> </w:t>
      </w:r>
    </w:p>
    <w:p w14:paraId="08AB085C" w14:textId="4FA11AA4" w:rsidR="007F37EB" w:rsidRDefault="00B74E55" w:rsidP="007F37EB">
      <w:pPr>
        <w:pStyle w:val="Prrafodelista"/>
        <w:numPr>
          <w:ilvl w:val="0"/>
          <w:numId w:val="14"/>
        </w:numPr>
        <w:jc w:val="left"/>
        <w:rPr>
          <w:rFonts w:cs="Arial"/>
          <w:szCs w:val="24"/>
          <w:lang w:eastAsia="es-CR"/>
        </w:rPr>
      </w:pPr>
      <w:r w:rsidRPr="000C6CF3">
        <w:rPr>
          <w:rFonts w:cs="Arial"/>
          <w:szCs w:val="24"/>
          <w:lang w:eastAsia="es-CR"/>
        </w:rPr>
        <w:t>Alta</w:t>
      </w:r>
      <w:r w:rsidR="008E75A7" w:rsidRPr="000C6CF3">
        <w:rPr>
          <w:rFonts w:cs="Arial"/>
          <w:szCs w:val="24"/>
          <w:lang w:eastAsia="es-CR"/>
        </w:rPr>
        <w:t xml:space="preserve">: </w:t>
      </w:r>
      <w:r w:rsidR="00C85C09" w:rsidRPr="000C6CF3">
        <w:rPr>
          <w:rFonts w:cs="Arial"/>
          <w:szCs w:val="24"/>
          <w:lang w:eastAsia="es-CR"/>
        </w:rPr>
        <w:t>98,5</w:t>
      </w:r>
      <w:r w:rsidR="00180B2C" w:rsidRPr="000C6CF3">
        <w:rPr>
          <w:rFonts w:cs="Arial"/>
          <w:szCs w:val="24"/>
          <w:lang w:eastAsia="es-CR"/>
        </w:rPr>
        <w:t>% Disponibilidad</w:t>
      </w:r>
      <w:r w:rsidR="007F37EB">
        <w:rPr>
          <w:rFonts w:cs="Arial"/>
          <w:szCs w:val="24"/>
          <w:lang w:eastAsia="es-CR"/>
        </w:rPr>
        <w:t xml:space="preserve"> </w:t>
      </w:r>
      <w:r w:rsidR="007F37EB" w:rsidRPr="007F37EB">
        <w:rPr>
          <w:rFonts w:cs="Arial"/>
          <w:sz w:val="22"/>
          <w:szCs w:val="22"/>
          <w:lang w:eastAsia="es-CR"/>
        </w:rPr>
        <w:t xml:space="preserve">(TDS= </w:t>
      </w:r>
      <w:r w:rsidR="007F37EB">
        <w:rPr>
          <w:rFonts w:cs="Arial"/>
          <w:sz w:val="22"/>
          <w:szCs w:val="22"/>
          <w:lang w:eastAsia="es-CR"/>
        </w:rPr>
        <w:t xml:space="preserve">24 horas </w:t>
      </w:r>
      <w:r w:rsidR="007F37EB" w:rsidRPr="007F37EB">
        <w:rPr>
          <w:rFonts w:cs="Arial"/>
          <w:sz w:val="22"/>
          <w:szCs w:val="22"/>
          <w:lang w:eastAsia="es-CR"/>
        </w:rPr>
        <w:t xml:space="preserve">por día / TND= </w:t>
      </w:r>
      <w:r w:rsidR="00700921">
        <w:rPr>
          <w:rFonts w:cs="Arial"/>
          <w:sz w:val="22"/>
          <w:szCs w:val="22"/>
          <w:lang w:eastAsia="es-CR"/>
        </w:rPr>
        <w:t>22 minutos</w:t>
      </w:r>
      <w:r w:rsidR="00584788">
        <w:rPr>
          <w:rFonts w:cs="Arial"/>
          <w:sz w:val="22"/>
          <w:szCs w:val="22"/>
          <w:lang w:eastAsia="es-CR"/>
        </w:rPr>
        <w:t xml:space="preserve"> por día</w:t>
      </w:r>
      <w:r w:rsidR="007F37EB" w:rsidRPr="007F37EB">
        <w:rPr>
          <w:rFonts w:cs="Arial"/>
          <w:sz w:val="22"/>
          <w:szCs w:val="22"/>
          <w:lang w:eastAsia="es-CR"/>
        </w:rPr>
        <w:t>)</w:t>
      </w:r>
      <w:r w:rsidR="007F37EB">
        <w:rPr>
          <w:rFonts w:cs="Arial"/>
          <w:sz w:val="22"/>
          <w:szCs w:val="22"/>
          <w:lang w:eastAsia="es-CR"/>
        </w:rPr>
        <w:t>.</w:t>
      </w:r>
    </w:p>
    <w:p w14:paraId="4FD8140D" w14:textId="1F34EC5F" w:rsidR="007F37EB" w:rsidRPr="007F37EB" w:rsidRDefault="00B74E55" w:rsidP="007F37EB">
      <w:pPr>
        <w:pStyle w:val="Prrafodelista"/>
        <w:numPr>
          <w:ilvl w:val="0"/>
          <w:numId w:val="14"/>
        </w:numPr>
        <w:jc w:val="left"/>
        <w:rPr>
          <w:rFonts w:cs="Arial"/>
          <w:sz w:val="22"/>
          <w:szCs w:val="22"/>
          <w:lang w:eastAsia="es-CR"/>
        </w:rPr>
      </w:pPr>
      <w:r w:rsidRPr="000C6CF3">
        <w:rPr>
          <w:rFonts w:cs="Arial"/>
          <w:szCs w:val="24"/>
          <w:lang w:eastAsia="es-CR"/>
        </w:rPr>
        <w:t>Media</w:t>
      </w:r>
      <w:r w:rsidR="008E75A7" w:rsidRPr="000C6CF3">
        <w:rPr>
          <w:rFonts w:cs="Arial"/>
          <w:szCs w:val="24"/>
          <w:lang w:eastAsia="es-CR"/>
        </w:rPr>
        <w:t xml:space="preserve">: </w:t>
      </w:r>
      <w:r w:rsidR="00575B7C" w:rsidRPr="000C6CF3">
        <w:rPr>
          <w:rFonts w:cs="Arial"/>
          <w:szCs w:val="24"/>
          <w:lang w:eastAsia="es-CR"/>
        </w:rPr>
        <w:t>95</w:t>
      </w:r>
      <w:r w:rsidR="007F37EB">
        <w:rPr>
          <w:rFonts w:cs="Arial"/>
          <w:szCs w:val="24"/>
          <w:lang w:eastAsia="es-CR"/>
        </w:rPr>
        <w:t>,00</w:t>
      </w:r>
      <w:r w:rsidR="00180B2C" w:rsidRPr="000C6CF3">
        <w:rPr>
          <w:rFonts w:cs="Arial"/>
          <w:szCs w:val="24"/>
          <w:lang w:eastAsia="es-CR"/>
        </w:rPr>
        <w:t>% Disponibilidad</w:t>
      </w:r>
      <w:r w:rsidR="007F37EB">
        <w:rPr>
          <w:rFonts w:cs="Arial"/>
          <w:szCs w:val="24"/>
          <w:lang w:eastAsia="es-CR"/>
        </w:rPr>
        <w:t xml:space="preserve"> </w:t>
      </w:r>
      <w:r w:rsidR="007F37EB" w:rsidRPr="007F37EB">
        <w:rPr>
          <w:rFonts w:cs="Arial"/>
          <w:sz w:val="22"/>
          <w:szCs w:val="22"/>
          <w:lang w:eastAsia="es-CR"/>
        </w:rPr>
        <w:t xml:space="preserve">(TDS= </w:t>
      </w:r>
      <w:r w:rsidR="00513E7A">
        <w:rPr>
          <w:rFonts w:cs="Arial"/>
          <w:sz w:val="22"/>
          <w:szCs w:val="22"/>
          <w:lang w:eastAsia="es-CR"/>
        </w:rPr>
        <w:t xml:space="preserve">14 </w:t>
      </w:r>
      <w:r w:rsidR="007F37EB" w:rsidRPr="007F37EB">
        <w:rPr>
          <w:rFonts w:cs="Arial"/>
          <w:sz w:val="22"/>
          <w:szCs w:val="22"/>
          <w:lang w:eastAsia="es-CR"/>
        </w:rPr>
        <w:t xml:space="preserve">horas por día / TND= </w:t>
      </w:r>
      <w:r w:rsidR="00513E7A">
        <w:rPr>
          <w:rFonts w:cs="Arial"/>
          <w:sz w:val="22"/>
          <w:szCs w:val="22"/>
          <w:lang w:eastAsia="es-CR"/>
        </w:rPr>
        <w:t xml:space="preserve">42 </w:t>
      </w:r>
      <w:r w:rsidR="00584788">
        <w:rPr>
          <w:rFonts w:cs="Arial"/>
          <w:sz w:val="22"/>
          <w:szCs w:val="22"/>
          <w:lang w:eastAsia="es-CR"/>
        </w:rPr>
        <w:t xml:space="preserve">minutos </w:t>
      </w:r>
      <w:r w:rsidR="007F37EB" w:rsidRPr="007F37EB">
        <w:rPr>
          <w:rFonts w:cs="Arial"/>
          <w:sz w:val="22"/>
          <w:szCs w:val="22"/>
          <w:lang w:eastAsia="es-CR"/>
        </w:rPr>
        <w:t>por día)</w:t>
      </w:r>
      <w:r w:rsidR="007F37EB">
        <w:rPr>
          <w:rFonts w:cs="Arial"/>
          <w:sz w:val="22"/>
          <w:szCs w:val="22"/>
          <w:lang w:eastAsia="es-CR"/>
        </w:rPr>
        <w:t>.</w:t>
      </w:r>
    </w:p>
    <w:p w14:paraId="22E947F9" w14:textId="7EE46AC2" w:rsidR="007F37EB" w:rsidRPr="007F37EB" w:rsidRDefault="00B74E55" w:rsidP="007F37EB">
      <w:pPr>
        <w:pStyle w:val="Prrafodelista"/>
        <w:numPr>
          <w:ilvl w:val="0"/>
          <w:numId w:val="14"/>
        </w:numPr>
        <w:jc w:val="left"/>
        <w:rPr>
          <w:rFonts w:cs="Arial"/>
          <w:sz w:val="22"/>
          <w:szCs w:val="22"/>
          <w:lang w:eastAsia="es-CR"/>
        </w:rPr>
      </w:pPr>
      <w:r w:rsidRPr="000C6CF3">
        <w:rPr>
          <w:rFonts w:cs="Arial"/>
          <w:szCs w:val="24"/>
          <w:lang w:eastAsia="es-CR"/>
        </w:rPr>
        <w:t>Baja</w:t>
      </w:r>
      <w:r w:rsidR="008E75A7" w:rsidRPr="000C6CF3">
        <w:rPr>
          <w:rFonts w:cs="Arial"/>
          <w:szCs w:val="24"/>
          <w:lang w:eastAsia="es-CR"/>
        </w:rPr>
        <w:t xml:space="preserve">: </w:t>
      </w:r>
      <w:r w:rsidR="00BE63DE" w:rsidRPr="000C6CF3">
        <w:rPr>
          <w:rFonts w:cs="Arial"/>
          <w:szCs w:val="24"/>
          <w:lang w:eastAsia="es-CR"/>
        </w:rPr>
        <w:t>90</w:t>
      </w:r>
      <w:r w:rsidR="007F37EB">
        <w:rPr>
          <w:rFonts w:cs="Arial"/>
          <w:szCs w:val="24"/>
          <w:lang w:eastAsia="es-CR"/>
        </w:rPr>
        <w:t>,00</w:t>
      </w:r>
      <w:r w:rsidR="00180B2C" w:rsidRPr="000C6CF3">
        <w:rPr>
          <w:rFonts w:cs="Arial"/>
          <w:szCs w:val="24"/>
          <w:lang w:eastAsia="es-CR"/>
        </w:rPr>
        <w:t>% Disponibilidad</w:t>
      </w:r>
      <w:r w:rsidR="007F37EB">
        <w:rPr>
          <w:rFonts w:cs="Arial"/>
          <w:szCs w:val="24"/>
          <w:lang w:eastAsia="es-CR"/>
        </w:rPr>
        <w:t xml:space="preserve"> </w:t>
      </w:r>
      <w:r w:rsidR="007F37EB" w:rsidRPr="007F37EB">
        <w:rPr>
          <w:rFonts w:cs="Arial"/>
          <w:sz w:val="22"/>
          <w:szCs w:val="22"/>
          <w:lang w:eastAsia="es-CR"/>
        </w:rPr>
        <w:t xml:space="preserve">(TDS= </w:t>
      </w:r>
      <w:r w:rsidR="00584788">
        <w:rPr>
          <w:rFonts w:cs="Arial"/>
          <w:sz w:val="22"/>
          <w:szCs w:val="22"/>
          <w:lang w:eastAsia="es-CR"/>
        </w:rPr>
        <w:t xml:space="preserve">14 </w:t>
      </w:r>
      <w:r w:rsidR="007F37EB" w:rsidRPr="007F37EB">
        <w:rPr>
          <w:rFonts w:cs="Arial"/>
          <w:sz w:val="22"/>
          <w:szCs w:val="22"/>
          <w:lang w:eastAsia="es-CR"/>
        </w:rPr>
        <w:t xml:space="preserve">horas por día / TND= </w:t>
      </w:r>
      <w:r w:rsidR="00584788">
        <w:rPr>
          <w:rFonts w:cs="Arial"/>
          <w:sz w:val="22"/>
          <w:szCs w:val="22"/>
          <w:lang w:eastAsia="es-CR"/>
        </w:rPr>
        <w:t xml:space="preserve">84 minutos </w:t>
      </w:r>
      <w:r w:rsidR="007F37EB" w:rsidRPr="007F37EB">
        <w:rPr>
          <w:rFonts w:cs="Arial"/>
          <w:sz w:val="22"/>
          <w:szCs w:val="22"/>
          <w:lang w:eastAsia="es-CR"/>
        </w:rPr>
        <w:t>por día)</w:t>
      </w:r>
      <w:r w:rsidR="007F37EB">
        <w:rPr>
          <w:rFonts w:cs="Arial"/>
          <w:sz w:val="22"/>
          <w:szCs w:val="22"/>
          <w:lang w:eastAsia="es-CR"/>
        </w:rPr>
        <w:t>.</w:t>
      </w:r>
    </w:p>
    <w:p w14:paraId="249CFA76" w14:textId="3F4D6FFB" w:rsidR="006465EE" w:rsidRDefault="006465EE" w:rsidP="0094675E">
      <w:pPr>
        <w:spacing w:before="0" w:after="0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Para realizar el cálculo aplique la siguiente formula:</w:t>
      </w:r>
    </w:p>
    <w:p w14:paraId="35414C2C" w14:textId="76630C16" w:rsidR="006465EE" w:rsidRDefault="006465EE" w:rsidP="0094675E">
      <w:pPr>
        <w:spacing w:before="0" w:after="0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isponibilidad acordada del servicio: ((T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</w:t>
      </w:r>
      <w:r w:rsidR="00FF5E9D">
        <w:rPr>
          <w:rStyle w:val="Refdenotaalpie"/>
          <w:rFonts w:cs="Arial"/>
          <w:szCs w:val="24"/>
          <w:lang w:eastAsia="es-CR"/>
        </w:rPr>
        <w:footnoteReference w:id="2"/>
      </w:r>
      <w:r w:rsidRPr="009B01A3">
        <w:rPr>
          <w:rFonts w:cs="Arial"/>
          <w:szCs w:val="24"/>
          <w:lang w:eastAsia="es-CR"/>
        </w:rPr>
        <w:t xml:space="preserve"> – T</w:t>
      </w:r>
      <w:r>
        <w:rPr>
          <w:rFonts w:cs="Arial"/>
          <w:szCs w:val="24"/>
          <w:lang w:eastAsia="es-CR"/>
        </w:rPr>
        <w:t>ND</w:t>
      </w:r>
      <w:r w:rsidR="00FD23CF">
        <w:rPr>
          <w:rStyle w:val="Refdenotaalpie"/>
          <w:rFonts w:cs="Arial"/>
          <w:szCs w:val="24"/>
          <w:lang w:eastAsia="es-CR"/>
        </w:rPr>
        <w:footnoteReference w:id="3"/>
      </w:r>
      <w:r w:rsidRPr="009B01A3">
        <w:rPr>
          <w:rFonts w:cs="Arial"/>
          <w:szCs w:val="24"/>
          <w:lang w:eastAsia="es-CR"/>
        </w:rPr>
        <w:t>) / 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S) * 100 = % Disponibilidad</w:t>
      </w:r>
    </w:p>
    <w:p w14:paraId="4412A854" w14:textId="77777777" w:rsidR="00E97BEF" w:rsidRDefault="00E97BEF" w:rsidP="00E97BEF">
      <w:pPr>
        <w:pStyle w:val="Ttulo1"/>
      </w:pPr>
      <w:bookmarkStart w:id="14" w:name="_Toc239177976"/>
      <w:r>
        <w:t>Manejo de solicitudes</w:t>
      </w:r>
      <w:bookmarkEnd w:id="14"/>
    </w:p>
    <w:p w14:paraId="67A43462" w14:textId="77777777" w:rsidR="00010B47" w:rsidRDefault="00010B47" w:rsidP="00010B47">
      <w:r>
        <w:t xml:space="preserve">En la siguiente tabla se detallan los tipos de </w:t>
      </w:r>
      <w:r w:rsidRPr="002A1DE9">
        <w:t>solicitud</w:t>
      </w:r>
      <w:r>
        <w:t xml:space="preserve">es </w:t>
      </w:r>
      <w:r w:rsidRPr="002A1DE9">
        <w:t>de servicio considerad</w:t>
      </w:r>
      <w:r>
        <w:t>os</w:t>
      </w:r>
      <w:r w:rsidRPr="002A1DE9">
        <w:t xml:space="preserve"> como parte de la entrega del servicio, con los tiempos de </w:t>
      </w:r>
      <w:r>
        <w:t xml:space="preserve">atención y </w:t>
      </w:r>
      <w:r w:rsidRPr="002A1DE9">
        <w:t>solución</w:t>
      </w:r>
      <w:r>
        <w:t>:</w:t>
      </w:r>
    </w:p>
    <w:tbl>
      <w:tblPr>
        <w:tblStyle w:val="Tablaconcuadrcula1"/>
        <w:tblW w:w="5000" w:type="pct"/>
        <w:tblInd w:w="-5" w:type="dxa"/>
        <w:tblLook w:val="04A0" w:firstRow="1" w:lastRow="0" w:firstColumn="1" w:lastColumn="0" w:noHBand="0" w:noVBand="1"/>
      </w:tblPr>
      <w:tblGrid>
        <w:gridCol w:w="6157"/>
        <w:gridCol w:w="1339"/>
        <w:gridCol w:w="1566"/>
      </w:tblGrid>
      <w:tr w:rsidR="00C82868" w:rsidRPr="00862FF0" w14:paraId="08DFB1E8" w14:textId="77777777" w:rsidTr="006F2402">
        <w:trPr>
          <w:cantSplit/>
          <w:trHeight w:val="493"/>
          <w:tblHeader/>
        </w:trPr>
        <w:tc>
          <w:tcPr>
            <w:tcW w:w="3397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76F3035F" w14:textId="77777777" w:rsidR="00B47495" w:rsidRPr="00862FF0" w:rsidRDefault="00B47495" w:rsidP="006D6AC6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Tipo de solicitud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00519E"/>
          </w:tcPr>
          <w:p w14:paraId="11DCE97E" w14:textId="4E298287" w:rsidR="00B47495" w:rsidRDefault="00B47495" w:rsidP="006D6AC6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>Tiempo de atención</w:t>
            </w:r>
            <w:r w:rsidR="00CF18CB"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 </w:t>
            </w:r>
          </w:p>
        </w:tc>
        <w:tc>
          <w:tcPr>
            <w:tcW w:w="864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63D54C5F" w14:textId="2981563A" w:rsidR="00B47495" w:rsidRPr="00862FF0" w:rsidRDefault="00B47495" w:rsidP="006D6AC6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solución </w:t>
            </w:r>
          </w:p>
        </w:tc>
      </w:tr>
      <w:tr w:rsidR="00A93476" w:rsidRPr="00055509" w14:paraId="36C9D334" w14:textId="77777777" w:rsidTr="006F2402">
        <w:trPr>
          <w:trHeight w:val="275"/>
        </w:trPr>
        <w:tc>
          <w:tcPr>
            <w:tcW w:w="3397" w:type="pct"/>
            <w:vAlign w:val="center"/>
          </w:tcPr>
          <w:p w14:paraId="0CAEF6BC" w14:textId="42C1E840" w:rsidR="00A93476" w:rsidRPr="00E37B32" w:rsidRDefault="00A93476" w:rsidP="00A93476">
            <w:pPr>
              <w:spacing w:before="0" w:after="0"/>
              <w:jc w:val="left"/>
            </w:pPr>
            <w:r>
              <w:rPr>
                <w:rFonts w:cs="Arial"/>
                <w:color w:val="000000"/>
              </w:rPr>
              <w:t>Acceso a sistemas</w:t>
            </w:r>
          </w:p>
        </w:tc>
        <w:tc>
          <w:tcPr>
            <w:tcW w:w="739" w:type="pct"/>
          </w:tcPr>
          <w:p w14:paraId="3F8A886D" w14:textId="22DBBB70" w:rsidR="00A93476" w:rsidRPr="00055509" w:rsidRDefault="00613A3B" w:rsidP="00A93476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</w:t>
            </w:r>
            <w:r w:rsidR="00A93476" w:rsidRPr="00A13FAA">
              <w:rPr>
                <w:rFonts w:ascii="Calibri" w:eastAsia="Calibri" w:hAnsi="Calibri"/>
                <w:bCs/>
                <w:sz w:val="22"/>
              </w:rPr>
              <w:t>ías</w:t>
            </w:r>
          </w:p>
        </w:tc>
        <w:tc>
          <w:tcPr>
            <w:tcW w:w="864" w:type="pct"/>
          </w:tcPr>
          <w:p w14:paraId="2F3C4903" w14:textId="0180F070" w:rsidR="00A93476" w:rsidRPr="00055509" w:rsidRDefault="0090183A" w:rsidP="00A93476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 xml:space="preserve">5 </w:t>
            </w:r>
            <w:r w:rsidR="00A93476" w:rsidRPr="00A13FAA">
              <w:rPr>
                <w:rFonts w:ascii="Calibri" w:eastAsia="Calibri" w:hAnsi="Calibri"/>
                <w:bCs/>
                <w:sz w:val="22"/>
              </w:rPr>
              <w:t>días</w:t>
            </w:r>
          </w:p>
        </w:tc>
      </w:tr>
      <w:tr w:rsidR="00A42684" w:rsidRPr="00055509" w14:paraId="759E19F5" w14:textId="77777777" w:rsidTr="006F2402">
        <w:trPr>
          <w:trHeight w:val="275"/>
        </w:trPr>
        <w:tc>
          <w:tcPr>
            <w:tcW w:w="3397" w:type="pct"/>
            <w:vAlign w:val="center"/>
          </w:tcPr>
          <w:p w14:paraId="17DCA5F0" w14:textId="23F7BE56" w:rsidR="00A42684" w:rsidRPr="00E37B32" w:rsidRDefault="00A42684" w:rsidP="00A42684">
            <w:pPr>
              <w:spacing w:before="0" w:after="0"/>
              <w:jc w:val="left"/>
            </w:pPr>
            <w:r>
              <w:rPr>
                <w:rFonts w:cs="Arial"/>
                <w:color w:val="000000"/>
              </w:rPr>
              <w:t>Gestión de herramientas especializadas</w:t>
            </w:r>
          </w:p>
        </w:tc>
        <w:tc>
          <w:tcPr>
            <w:tcW w:w="739" w:type="pct"/>
          </w:tcPr>
          <w:p w14:paraId="06D69DFD" w14:textId="3195D2D7" w:rsidR="00A42684" w:rsidRPr="00055509" w:rsidRDefault="00A42684" w:rsidP="00A42684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</w:t>
            </w:r>
            <w:r w:rsidRPr="00A13FAA">
              <w:rPr>
                <w:rFonts w:ascii="Calibri" w:eastAsia="Calibri" w:hAnsi="Calibri"/>
                <w:bCs/>
                <w:sz w:val="22"/>
              </w:rPr>
              <w:t>ías</w:t>
            </w:r>
          </w:p>
        </w:tc>
        <w:tc>
          <w:tcPr>
            <w:tcW w:w="864" w:type="pct"/>
          </w:tcPr>
          <w:p w14:paraId="7277B66B" w14:textId="361768BA" w:rsidR="00A42684" w:rsidRPr="00055509" w:rsidRDefault="00162155" w:rsidP="00162155">
            <w:pPr>
              <w:spacing w:before="0" w:after="0" w:line="240" w:lineRule="auto"/>
              <w:ind w:left="708" w:hanging="708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6</w:t>
            </w:r>
            <w:r w:rsidR="00A42684">
              <w:rPr>
                <w:rFonts w:ascii="Calibri" w:eastAsia="Calibri" w:hAnsi="Calibri"/>
                <w:bCs/>
                <w:sz w:val="22"/>
              </w:rPr>
              <w:t xml:space="preserve"> </w:t>
            </w:r>
            <w:r w:rsidR="00A42684" w:rsidRPr="00A13FAA">
              <w:rPr>
                <w:rFonts w:ascii="Calibri" w:eastAsia="Calibri" w:hAnsi="Calibri"/>
                <w:bCs/>
                <w:sz w:val="22"/>
              </w:rPr>
              <w:t>días</w:t>
            </w:r>
          </w:p>
        </w:tc>
      </w:tr>
      <w:tr w:rsidR="00A93476" w:rsidRPr="00055509" w14:paraId="6E6A5B9B" w14:textId="77777777" w:rsidTr="006F2402">
        <w:trPr>
          <w:trHeight w:val="275"/>
        </w:trPr>
        <w:tc>
          <w:tcPr>
            <w:tcW w:w="3397" w:type="pct"/>
            <w:vAlign w:val="center"/>
          </w:tcPr>
          <w:p w14:paraId="47427E80" w14:textId="724DAFF9" w:rsidR="00A93476" w:rsidRPr="00E37B32" w:rsidRDefault="00A93476" w:rsidP="00A93476">
            <w:pPr>
              <w:spacing w:before="0" w:after="0"/>
              <w:jc w:val="left"/>
            </w:pPr>
            <w:r>
              <w:rPr>
                <w:rFonts w:cs="Arial"/>
                <w:color w:val="000000"/>
              </w:rPr>
              <w:t>Solicitud de configuración de ambiente</w:t>
            </w:r>
          </w:p>
        </w:tc>
        <w:tc>
          <w:tcPr>
            <w:tcW w:w="739" w:type="pct"/>
          </w:tcPr>
          <w:p w14:paraId="5CFBD6F4" w14:textId="21D5068E" w:rsidR="00A93476" w:rsidRPr="00055509" w:rsidRDefault="00FC3575" w:rsidP="00A93476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3</w:t>
            </w:r>
            <w:r w:rsidR="00031354">
              <w:rPr>
                <w:rFonts w:ascii="Calibri" w:eastAsia="Calibri" w:hAnsi="Calibri"/>
                <w:bCs/>
                <w:sz w:val="22"/>
              </w:rPr>
              <w:t xml:space="preserve"> </w:t>
            </w:r>
            <w:r w:rsidR="00A93476" w:rsidRPr="00A13FAA">
              <w:rPr>
                <w:rFonts w:ascii="Calibri" w:eastAsia="Calibri" w:hAnsi="Calibri"/>
                <w:bCs/>
                <w:sz w:val="22"/>
              </w:rPr>
              <w:t>días</w:t>
            </w:r>
          </w:p>
        </w:tc>
        <w:tc>
          <w:tcPr>
            <w:tcW w:w="864" w:type="pct"/>
          </w:tcPr>
          <w:p w14:paraId="44724268" w14:textId="1994342A" w:rsidR="00A93476" w:rsidRPr="00F20B1F" w:rsidRDefault="00D148F8" w:rsidP="00A93476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  <w:highlight w:val="yellow"/>
              </w:rPr>
            </w:pPr>
            <w:r>
              <w:rPr>
                <w:rFonts w:ascii="Calibri" w:eastAsia="Calibri" w:hAnsi="Calibri"/>
                <w:bCs/>
                <w:sz w:val="22"/>
              </w:rPr>
              <w:t xml:space="preserve">20 </w:t>
            </w:r>
            <w:r w:rsidR="00A93476" w:rsidRPr="00A13FAA">
              <w:rPr>
                <w:rFonts w:ascii="Calibri" w:eastAsia="Calibri" w:hAnsi="Calibri"/>
                <w:bCs/>
                <w:sz w:val="22"/>
              </w:rPr>
              <w:t>días</w:t>
            </w:r>
          </w:p>
        </w:tc>
      </w:tr>
      <w:tr w:rsidR="009675FD" w:rsidRPr="00055509" w14:paraId="53B5F4CF" w14:textId="77777777" w:rsidTr="006F2402">
        <w:trPr>
          <w:trHeight w:val="275"/>
        </w:trPr>
        <w:tc>
          <w:tcPr>
            <w:tcW w:w="3397" w:type="pct"/>
            <w:vAlign w:val="center"/>
          </w:tcPr>
          <w:p w14:paraId="31D0CB38" w14:textId="2964CF48" w:rsidR="009675FD" w:rsidRPr="00E37B32" w:rsidRDefault="009675FD" w:rsidP="009675FD">
            <w:pPr>
              <w:spacing w:before="0" w:after="0"/>
              <w:jc w:val="left"/>
            </w:pPr>
            <w:r>
              <w:rPr>
                <w:rFonts w:cs="Arial"/>
                <w:color w:val="000000"/>
              </w:rPr>
              <w:lastRenderedPageBreak/>
              <w:t>Solicitud de respaldo de información</w:t>
            </w:r>
          </w:p>
        </w:tc>
        <w:tc>
          <w:tcPr>
            <w:tcW w:w="739" w:type="pct"/>
          </w:tcPr>
          <w:p w14:paraId="32110354" w14:textId="228F67B0" w:rsidR="009675FD" w:rsidRPr="00055509" w:rsidRDefault="00F85136" w:rsidP="009675FD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3</w:t>
            </w:r>
            <w:r w:rsidR="009675FD">
              <w:rPr>
                <w:rFonts w:ascii="Calibri" w:eastAsia="Calibri" w:hAnsi="Calibri"/>
                <w:bCs/>
                <w:sz w:val="22"/>
              </w:rPr>
              <w:t xml:space="preserve"> </w:t>
            </w:r>
            <w:r w:rsidR="009675FD" w:rsidRPr="00A13FAA">
              <w:rPr>
                <w:rFonts w:ascii="Calibri" w:eastAsia="Calibri" w:hAnsi="Calibri"/>
                <w:bCs/>
                <w:sz w:val="22"/>
              </w:rPr>
              <w:t>días</w:t>
            </w:r>
          </w:p>
        </w:tc>
        <w:tc>
          <w:tcPr>
            <w:tcW w:w="864" w:type="pct"/>
          </w:tcPr>
          <w:p w14:paraId="51B97B24" w14:textId="1D6F99D2" w:rsidR="009675FD" w:rsidRPr="00F20B1F" w:rsidRDefault="007F3A65" w:rsidP="009675FD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  <w:highlight w:val="yellow"/>
              </w:rPr>
            </w:pPr>
            <w:r>
              <w:rPr>
                <w:rFonts w:ascii="Calibri" w:eastAsia="Calibri" w:hAnsi="Calibri"/>
                <w:bCs/>
                <w:sz w:val="22"/>
              </w:rPr>
              <w:t>6</w:t>
            </w:r>
            <w:r w:rsidR="009675FD">
              <w:rPr>
                <w:rFonts w:ascii="Calibri" w:eastAsia="Calibri" w:hAnsi="Calibri"/>
                <w:bCs/>
                <w:sz w:val="22"/>
              </w:rPr>
              <w:t xml:space="preserve"> </w:t>
            </w:r>
            <w:r w:rsidR="009675FD" w:rsidRPr="00A13FAA">
              <w:rPr>
                <w:rFonts w:ascii="Calibri" w:eastAsia="Calibri" w:hAnsi="Calibri"/>
                <w:bCs/>
                <w:sz w:val="22"/>
              </w:rPr>
              <w:t>días</w:t>
            </w:r>
          </w:p>
        </w:tc>
      </w:tr>
    </w:tbl>
    <w:p w14:paraId="7D82B423" w14:textId="0405DFC6" w:rsidR="00133D30" w:rsidRDefault="00133D30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Nota: </w:t>
      </w:r>
      <w:r w:rsidR="00436485" w:rsidRPr="00436485">
        <w:rPr>
          <w:rFonts w:asciiTheme="minorHAnsi" w:hAnsiTheme="minorHAnsi" w:cstheme="minorHAnsi"/>
          <w:i/>
          <w:iCs/>
          <w:sz w:val="20"/>
          <w:szCs w:val="16"/>
        </w:rPr>
        <w:t>Los tiempos</w:t>
      </w:r>
      <w:r w:rsidR="00436485">
        <w:rPr>
          <w:rFonts w:asciiTheme="minorHAnsi" w:hAnsiTheme="minorHAnsi" w:cstheme="minorHAnsi"/>
          <w:i/>
          <w:iCs/>
          <w:sz w:val="20"/>
          <w:szCs w:val="16"/>
        </w:rPr>
        <w:t xml:space="preserve"> (de atención y solución) </w:t>
      </w:r>
      <w:r w:rsidR="00436485" w:rsidRPr="00436485">
        <w:rPr>
          <w:rFonts w:asciiTheme="minorHAnsi" w:hAnsiTheme="minorHAnsi" w:cstheme="minorHAnsi"/>
          <w:i/>
          <w:iCs/>
          <w:sz w:val="20"/>
          <w:szCs w:val="16"/>
        </w:rPr>
        <w:t>están definidos en días hábiles</w:t>
      </w:r>
      <w:r w:rsidR="00436485">
        <w:rPr>
          <w:rFonts w:asciiTheme="minorHAnsi" w:hAnsiTheme="minorHAnsi" w:cstheme="minorHAnsi"/>
          <w:i/>
          <w:iCs/>
          <w:sz w:val="20"/>
          <w:szCs w:val="16"/>
        </w:rPr>
        <w:t xml:space="preserve"> y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se cumplirán en </w:t>
      </w:r>
      <w:r w:rsidR="008E0EAB">
        <w:rPr>
          <w:rFonts w:asciiTheme="minorHAnsi" w:hAnsiTheme="minorHAnsi" w:cstheme="minorHAnsi"/>
          <w:i/>
          <w:iCs/>
          <w:sz w:val="20"/>
          <w:szCs w:val="16"/>
        </w:rPr>
        <w:t xml:space="preserve">al menos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>el 90% de las ocasiones.</w:t>
      </w:r>
    </w:p>
    <w:p w14:paraId="1AD083E5" w14:textId="77777777" w:rsidR="00E97BEF" w:rsidRDefault="00E97BEF" w:rsidP="00E97BEF">
      <w:pPr>
        <w:pStyle w:val="Ttulo1"/>
      </w:pPr>
      <w:bookmarkStart w:id="15" w:name="_Toc239177977"/>
      <w:r>
        <w:t>Manejo de incidentes</w:t>
      </w:r>
      <w:bookmarkEnd w:id="15"/>
    </w:p>
    <w:p w14:paraId="20C720D8" w14:textId="77777777" w:rsidR="00E80AE8" w:rsidRDefault="00E80AE8" w:rsidP="00E80AE8">
      <w:r>
        <w:t xml:space="preserve">En la siguiente tabla se detalla los tiempos de atención y solución por prioridad a nivel de incidentes. La prioridad es determinada por el nivel de impacto y urgencia detallado en el anexo No. 2 del </w:t>
      </w:r>
      <w:r w:rsidRPr="005C55A4">
        <w:t>PUNED DTIC 04 Gestión de incidentes de servicios de TI</w:t>
      </w:r>
      <w:r>
        <w:t>:</w:t>
      </w:r>
    </w:p>
    <w:tbl>
      <w:tblPr>
        <w:tblStyle w:val="Tablaconcuadrcula1"/>
        <w:tblW w:w="2220" w:type="pct"/>
        <w:tblInd w:w="-5" w:type="dxa"/>
        <w:tblLook w:val="04A0" w:firstRow="1" w:lastRow="0" w:firstColumn="1" w:lastColumn="0" w:noHBand="0" w:noVBand="1"/>
      </w:tblPr>
      <w:tblGrid>
        <w:gridCol w:w="1389"/>
        <w:gridCol w:w="1255"/>
        <w:gridCol w:w="1380"/>
      </w:tblGrid>
      <w:tr w:rsidR="00E80AE8" w:rsidRPr="00862FF0" w14:paraId="6DC6F652" w14:textId="77777777" w:rsidTr="00E80AE8">
        <w:trPr>
          <w:cantSplit/>
          <w:trHeight w:val="493"/>
          <w:tblHeader/>
        </w:trPr>
        <w:tc>
          <w:tcPr>
            <w:tcW w:w="1726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38CC9DD7" w14:textId="77777777" w:rsidR="00E80AE8" w:rsidRPr="00862FF0" w:rsidRDefault="00E80AE8" w:rsidP="00EF00DA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Prioridad del incidente</w:t>
            </w:r>
          </w:p>
        </w:tc>
        <w:tc>
          <w:tcPr>
            <w:tcW w:w="1559" w:type="pct"/>
            <w:tcBorders>
              <w:bottom w:val="single" w:sz="4" w:space="0" w:color="auto"/>
            </w:tcBorders>
            <w:shd w:val="clear" w:color="auto" w:fill="00519E"/>
          </w:tcPr>
          <w:p w14:paraId="1CD02523" w14:textId="77777777" w:rsidR="00E80AE8" w:rsidRDefault="00E80AE8" w:rsidP="00EF00DA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>Tiempo de atención</w:t>
            </w:r>
          </w:p>
        </w:tc>
        <w:tc>
          <w:tcPr>
            <w:tcW w:w="1715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782D75FF" w14:textId="77777777" w:rsidR="00E80AE8" w:rsidRPr="00862FF0" w:rsidRDefault="00E80AE8" w:rsidP="00EF00DA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solución </w:t>
            </w:r>
          </w:p>
        </w:tc>
      </w:tr>
      <w:tr w:rsidR="00E80AE8" w:rsidRPr="00055509" w14:paraId="337CEEDE" w14:textId="77777777" w:rsidTr="00E80AE8">
        <w:trPr>
          <w:trHeight w:val="275"/>
        </w:trPr>
        <w:tc>
          <w:tcPr>
            <w:tcW w:w="1726" w:type="pct"/>
          </w:tcPr>
          <w:p w14:paraId="04E4AB38" w14:textId="0D9E702A" w:rsidR="00E80AE8" w:rsidRPr="00055509" w:rsidRDefault="00E80AE8" w:rsidP="00EF00DA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Alta</w:t>
            </w:r>
          </w:p>
        </w:tc>
        <w:tc>
          <w:tcPr>
            <w:tcW w:w="1559" w:type="pct"/>
          </w:tcPr>
          <w:p w14:paraId="53892789" w14:textId="44045A68" w:rsidR="00E80AE8" w:rsidRPr="002F3A47" w:rsidRDefault="00E80AE8" w:rsidP="00EF00DA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 w:rsidRPr="002F3A47">
              <w:rPr>
                <w:rFonts w:ascii="Calibri" w:eastAsia="Calibri" w:hAnsi="Calibri"/>
                <w:bCs/>
                <w:sz w:val="22"/>
              </w:rPr>
              <w:t>30 minutos</w:t>
            </w:r>
          </w:p>
        </w:tc>
        <w:tc>
          <w:tcPr>
            <w:tcW w:w="1715" w:type="pct"/>
          </w:tcPr>
          <w:p w14:paraId="4FBE8258" w14:textId="3611DA8F" w:rsidR="00E80AE8" w:rsidRPr="002F3A47" w:rsidRDefault="00E80AE8" w:rsidP="00C05E28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 w:rsidRPr="002F3A47">
              <w:rPr>
                <w:rFonts w:ascii="Calibri" w:eastAsia="Calibri" w:hAnsi="Calibri" w:cs="Times New Roman"/>
                <w:bCs/>
                <w:sz w:val="22"/>
              </w:rPr>
              <w:t xml:space="preserve"> </w:t>
            </w:r>
            <w:r>
              <w:rPr>
                <w:rFonts w:ascii="Calibri" w:eastAsia="Calibri" w:hAnsi="Calibri" w:cs="Times New Roman"/>
                <w:bCs/>
                <w:sz w:val="22"/>
              </w:rPr>
              <w:t>2</w:t>
            </w:r>
            <w:r w:rsidRPr="002F3A47">
              <w:rPr>
                <w:rFonts w:ascii="Calibri" w:eastAsia="Calibri" w:hAnsi="Calibri" w:cs="Times New Roman"/>
                <w:bCs/>
                <w:sz w:val="22"/>
              </w:rPr>
              <w:t xml:space="preserve"> día</w:t>
            </w:r>
            <w:r>
              <w:rPr>
                <w:rFonts w:ascii="Calibri" w:eastAsia="Calibri" w:hAnsi="Calibri" w:cs="Times New Roman"/>
                <w:bCs/>
                <w:sz w:val="22"/>
              </w:rPr>
              <w:t>s</w:t>
            </w:r>
          </w:p>
        </w:tc>
      </w:tr>
      <w:tr w:rsidR="00E80AE8" w:rsidRPr="00055509" w14:paraId="4CB92FB7" w14:textId="77777777" w:rsidTr="00E80AE8">
        <w:trPr>
          <w:trHeight w:val="275"/>
        </w:trPr>
        <w:tc>
          <w:tcPr>
            <w:tcW w:w="1726" w:type="pct"/>
          </w:tcPr>
          <w:p w14:paraId="5AE49C81" w14:textId="790EEB20" w:rsidR="00E80AE8" w:rsidRDefault="00E80AE8" w:rsidP="00C74B49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Media</w:t>
            </w:r>
          </w:p>
        </w:tc>
        <w:tc>
          <w:tcPr>
            <w:tcW w:w="1559" w:type="pct"/>
          </w:tcPr>
          <w:p w14:paraId="0F54E33F" w14:textId="36837D67" w:rsidR="00E80AE8" w:rsidRDefault="00E80AE8" w:rsidP="00E80AE8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 w:rsidRPr="00F27171">
              <w:rPr>
                <w:rFonts w:ascii="Calibri" w:eastAsia="Calibri" w:hAnsi="Calibri" w:cs="Times New Roman"/>
                <w:bCs/>
                <w:sz w:val="22"/>
              </w:rPr>
              <w:t xml:space="preserve"> </w:t>
            </w:r>
            <w:r>
              <w:rPr>
                <w:rFonts w:ascii="Calibri" w:eastAsia="Calibri" w:hAnsi="Calibri" w:cs="Times New Roman"/>
                <w:bCs/>
                <w:sz w:val="22"/>
              </w:rPr>
              <w:t>2</w:t>
            </w:r>
            <w:r w:rsidRPr="00F27171">
              <w:rPr>
                <w:rFonts w:ascii="Calibri" w:eastAsia="Calibri" w:hAnsi="Calibri" w:cs="Times New Roman"/>
                <w:bCs/>
                <w:sz w:val="22"/>
              </w:rPr>
              <w:t xml:space="preserve"> días</w:t>
            </w:r>
          </w:p>
        </w:tc>
        <w:tc>
          <w:tcPr>
            <w:tcW w:w="1715" w:type="pct"/>
          </w:tcPr>
          <w:p w14:paraId="469EAE52" w14:textId="08F82472" w:rsidR="00E80AE8" w:rsidRDefault="00E80AE8" w:rsidP="00C74B49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4</w:t>
            </w:r>
            <w:r w:rsidRPr="00F27171">
              <w:rPr>
                <w:rFonts w:ascii="Calibri" w:eastAsia="Calibri" w:hAnsi="Calibri" w:cs="Times New Roman"/>
                <w:bCs/>
                <w:sz w:val="22"/>
              </w:rPr>
              <w:t xml:space="preserve"> días</w:t>
            </w:r>
          </w:p>
        </w:tc>
      </w:tr>
      <w:tr w:rsidR="00E80AE8" w:rsidRPr="00055509" w14:paraId="1F5A3776" w14:textId="77777777" w:rsidTr="00E80AE8">
        <w:trPr>
          <w:trHeight w:val="275"/>
        </w:trPr>
        <w:tc>
          <w:tcPr>
            <w:tcW w:w="1726" w:type="pct"/>
          </w:tcPr>
          <w:p w14:paraId="776868FA" w14:textId="2519CB28" w:rsidR="00E80AE8" w:rsidRDefault="00E80AE8" w:rsidP="00C74B49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Baja</w:t>
            </w:r>
          </w:p>
        </w:tc>
        <w:tc>
          <w:tcPr>
            <w:tcW w:w="1559" w:type="pct"/>
          </w:tcPr>
          <w:p w14:paraId="7B90356E" w14:textId="3F22996D" w:rsidR="00E80AE8" w:rsidRDefault="00E80AE8" w:rsidP="00C74B49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4</w:t>
            </w:r>
            <w:r w:rsidRPr="00F27171">
              <w:rPr>
                <w:rFonts w:ascii="Calibri" w:eastAsia="Calibri" w:hAnsi="Calibri" w:cs="Times New Roman"/>
                <w:bCs/>
                <w:sz w:val="22"/>
              </w:rPr>
              <w:t xml:space="preserve"> días</w:t>
            </w:r>
          </w:p>
        </w:tc>
        <w:tc>
          <w:tcPr>
            <w:tcW w:w="1715" w:type="pct"/>
          </w:tcPr>
          <w:p w14:paraId="665EAB7A" w14:textId="0CFC17EF" w:rsidR="00E80AE8" w:rsidRPr="00055509" w:rsidRDefault="00E80AE8" w:rsidP="00C74B49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6</w:t>
            </w:r>
            <w:r w:rsidRPr="00F27171">
              <w:rPr>
                <w:rFonts w:ascii="Calibri" w:eastAsia="Calibri" w:hAnsi="Calibri" w:cs="Times New Roman"/>
                <w:bCs/>
                <w:sz w:val="22"/>
              </w:rPr>
              <w:t xml:space="preserve"> días</w:t>
            </w:r>
          </w:p>
        </w:tc>
      </w:tr>
    </w:tbl>
    <w:p w14:paraId="19000962" w14:textId="0E864019" w:rsidR="002A2C2F" w:rsidRDefault="002A2C2F" w:rsidP="002A2C2F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Nota: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Los tiempos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(de atención y solución)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están definidos en días hábiles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y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se cumplirán en </w:t>
      </w:r>
      <w:r w:rsidR="008E0EAB">
        <w:rPr>
          <w:rFonts w:asciiTheme="minorHAnsi" w:hAnsiTheme="minorHAnsi" w:cstheme="minorHAnsi"/>
          <w:i/>
          <w:iCs/>
          <w:sz w:val="20"/>
          <w:szCs w:val="16"/>
        </w:rPr>
        <w:t xml:space="preserve">al menos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>el 90% de las ocasiones.</w:t>
      </w:r>
    </w:p>
    <w:p w14:paraId="2C900098" w14:textId="41A5116F" w:rsidR="00E97BEF" w:rsidRDefault="00E97BEF" w:rsidP="00E97BEF">
      <w:pPr>
        <w:pStyle w:val="Ttulo1"/>
      </w:pPr>
      <w:bookmarkStart w:id="16" w:name="_Toc239177978"/>
      <w:r>
        <w:t>Entrega de informe</w:t>
      </w:r>
      <w:r w:rsidR="00646FD6">
        <w:t xml:space="preserve"> de cumplimiento</w:t>
      </w:r>
      <w:bookmarkEnd w:id="16"/>
    </w:p>
    <w:p w14:paraId="765E7219" w14:textId="1DCD89E9" w:rsidR="00E97BEF" w:rsidRDefault="00120C56" w:rsidP="007861AD">
      <w:r>
        <w:t>E</w:t>
      </w:r>
      <w:r w:rsidR="002A1DE9" w:rsidRPr="002A1DE9">
        <w:t xml:space="preserve">l informe de cumplimiento </w:t>
      </w:r>
      <w:r>
        <w:t xml:space="preserve">se estará generando de forma </w:t>
      </w:r>
      <w:r w:rsidR="00494981">
        <w:t>mensual</w:t>
      </w:r>
      <w:r w:rsidR="002A1DE9" w:rsidRPr="002A1DE9">
        <w:t xml:space="preserve">. </w:t>
      </w:r>
      <w:bookmarkEnd w:id="4"/>
      <w:bookmarkEnd w:id="5"/>
      <w:bookmarkEnd w:id="0"/>
    </w:p>
    <w:sectPr w:rsidR="00E97BEF" w:rsidSect="00D35C92">
      <w:headerReference w:type="default" r:id="rId17"/>
      <w:footerReference w:type="default" r:id="rId18"/>
      <w:pgSz w:w="12240" w:h="15840"/>
      <w:pgMar w:top="851" w:right="1467" w:bottom="1276" w:left="1701" w:header="858" w:footer="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E2AD3" w14:textId="77777777" w:rsidR="002A639E" w:rsidRDefault="002A639E">
      <w:pPr>
        <w:spacing w:before="0" w:after="0" w:line="240" w:lineRule="auto"/>
      </w:pPr>
      <w:r>
        <w:separator/>
      </w:r>
    </w:p>
  </w:endnote>
  <w:endnote w:type="continuationSeparator" w:id="0">
    <w:p w14:paraId="194FC6F2" w14:textId="77777777" w:rsidR="002A639E" w:rsidRDefault="002A639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utura Bk BT">
    <w:altName w:val="Bahnschrift Light"/>
    <w:charset w:val="00"/>
    <w:family w:val="swiss"/>
    <w:pitch w:val="variable"/>
    <w:sig w:usb0="00000001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590B0" w14:textId="77777777" w:rsidR="00206CEC" w:rsidRDefault="00206C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E83EB" w14:textId="77777777" w:rsidR="00206CEC" w:rsidRDefault="00206C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BD795" w14:textId="77777777" w:rsidR="00206CEC" w:rsidRDefault="00206CEC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2C963" w14:textId="77777777" w:rsidR="00646F55" w:rsidRDefault="00646F55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73C763" w14:textId="77777777" w:rsidR="002A639E" w:rsidRDefault="002A639E">
      <w:pPr>
        <w:spacing w:before="0" w:after="0" w:line="240" w:lineRule="auto"/>
      </w:pPr>
      <w:r>
        <w:separator/>
      </w:r>
    </w:p>
  </w:footnote>
  <w:footnote w:type="continuationSeparator" w:id="0">
    <w:p w14:paraId="2C1433D3" w14:textId="77777777" w:rsidR="002A639E" w:rsidRDefault="002A639E">
      <w:pPr>
        <w:spacing w:before="0" w:after="0" w:line="240" w:lineRule="auto"/>
      </w:pPr>
      <w:r>
        <w:continuationSeparator/>
      </w:r>
    </w:p>
  </w:footnote>
  <w:footnote w:id="1">
    <w:p w14:paraId="130C0215" w14:textId="64B25676" w:rsidR="00270FDB" w:rsidRPr="00A2122E" w:rsidRDefault="00270FDB" w:rsidP="00270FDB">
      <w:pPr>
        <w:pStyle w:val="Textonotapie"/>
        <w:rPr>
          <w:lang w:val="es-MX"/>
        </w:rPr>
      </w:pPr>
      <w:r w:rsidRPr="00A2122E">
        <w:rPr>
          <w:rStyle w:val="Refdenotaalpie"/>
        </w:rPr>
        <w:footnoteRef/>
      </w:r>
      <w:r w:rsidRPr="00A2122E">
        <w:t xml:space="preserve"> </w:t>
      </w:r>
      <w:r>
        <w:t xml:space="preserve">Consultar el documento </w:t>
      </w:r>
      <w:proofErr w:type="spellStart"/>
      <w:r w:rsidRPr="00A2122E">
        <w:t>ResponsabilidadesAreasUsuariasDTIC</w:t>
      </w:r>
      <w:proofErr w:type="spellEnd"/>
      <w:r w:rsidRPr="00A2122E">
        <w:t>.</w:t>
      </w:r>
    </w:p>
  </w:footnote>
  <w:footnote w:id="2">
    <w:p w14:paraId="722986AD" w14:textId="541E0F5E" w:rsidR="00FF5E9D" w:rsidRPr="00FD23CF" w:rsidRDefault="00FF5E9D" w:rsidP="00FD23CF">
      <w:pPr>
        <w:spacing w:before="100" w:beforeAutospacing="1" w:after="100" w:afterAutospacing="1" w:line="240" w:lineRule="auto"/>
        <w:contextualSpacing w:val="0"/>
        <w:jc w:val="left"/>
        <w:rPr>
          <w:rFonts w:asciiTheme="minorHAnsi" w:hAnsiTheme="minorHAnsi" w:cstheme="minorHAnsi"/>
          <w:sz w:val="16"/>
          <w:szCs w:val="16"/>
          <w:lang w:val="es-MX"/>
        </w:rPr>
      </w:pPr>
      <w:r w:rsidRPr="00FD23CF">
        <w:rPr>
          <w:rStyle w:val="Refdenotaalpie"/>
          <w:rFonts w:asciiTheme="minorHAnsi" w:hAnsiTheme="minorHAnsi" w:cstheme="minorHAnsi"/>
          <w:sz w:val="16"/>
          <w:szCs w:val="16"/>
        </w:rPr>
        <w:footnoteRef/>
      </w:r>
      <w:r w:rsidRPr="00FD23CF">
        <w:rPr>
          <w:rFonts w:asciiTheme="minorHAnsi" w:hAnsiTheme="minorHAnsi" w:cstheme="minorHAnsi"/>
          <w:sz w:val="16"/>
          <w:szCs w:val="16"/>
        </w:rPr>
        <w:t xml:space="preserve"> </w:t>
      </w:r>
      <w:r w:rsidRPr="00FD23CF">
        <w:rPr>
          <w:rFonts w:asciiTheme="minorHAnsi" w:hAnsiTheme="minorHAnsi" w:cstheme="minorHAnsi"/>
          <w:b/>
          <w:bCs/>
          <w:sz w:val="16"/>
          <w:szCs w:val="16"/>
          <w:lang w:eastAsia="es-CR"/>
        </w:rPr>
        <w:t>Tiempo de disponibilidad del servicio (TDS)</w:t>
      </w:r>
      <w:r w:rsidRPr="00FD23CF">
        <w:rPr>
          <w:rFonts w:asciiTheme="minorHAnsi" w:hAnsiTheme="minorHAnsi" w:cstheme="minorHAnsi"/>
          <w:sz w:val="16"/>
          <w:szCs w:val="16"/>
          <w:lang w:eastAsia="es-CR"/>
        </w:rPr>
        <w:t>: Tiempo en que el servicio deberá estar en operación, excluyendo las ventanas de mantenimiento acordadas, reuniones planificadas y capacitaciones.</w:t>
      </w:r>
    </w:p>
  </w:footnote>
  <w:footnote w:id="3">
    <w:p w14:paraId="1998C0A3" w14:textId="77777777" w:rsidR="00FD23CF" w:rsidRPr="00FD23CF" w:rsidRDefault="00FD23CF" w:rsidP="00FD23CF">
      <w:pPr>
        <w:spacing w:before="100" w:beforeAutospacing="1" w:after="100" w:afterAutospacing="1" w:line="240" w:lineRule="auto"/>
        <w:contextualSpacing w:val="0"/>
        <w:jc w:val="left"/>
        <w:rPr>
          <w:rFonts w:asciiTheme="minorHAnsi" w:hAnsiTheme="minorHAnsi" w:cstheme="minorHAnsi"/>
          <w:sz w:val="16"/>
          <w:szCs w:val="16"/>
          <w:lang w:eastAsia="es-CR"/>
        </w:rPr>
      </w:pPr>
      <w:r w:rsidRPr="00FD23CF">
        <w:rPr>
          <w:rStyle w:val="Refdenotaalpie"/>
          <w:rFonts w:asciiTheme="minorHAnsi" w:hAnsiTheme="minorHAnsi" w:cstheme="minorHAnsi"/>
          <w:sz w:val="16"/>
          <w:szCs w:val="16"/>
        </w:rPr>
        <w:footnoteRef/>
      </w:r>
      <w:r w:rsidRPr="00FD23CF">
        <w:rPr>
          <w:rFonts w:asciiTheme="minorHAnsi" w:hAnsiTheme="minorHAnsi" w:cstheme="minorHAnsi"/>
          <w:sz w:val="16"/>
          <w:szCs w:val="16"/>
        </w:rPr>
        <w:t xml:space="preserve"> </w:t>
      </w:r>
      <w:r w:rsidRPr="00FD23CF">
        <w:rPr>
          <w:rFonts w:asciiTheme="minorHAnsi" w:hAnsiTheme="minorHAnsi" w:cstheme="minorHAnsi"/>
          <w:b/>
          <w:bCs/>
          <w:sz w:val="16"/>
          <w:szCs w:val="16"/>
          <w:lang w:eastAsia="es-CR"/>
        </w:rPr>
        <w:t>Tiempo de no disponibilidad (TND)</w:t>
      </w:r>
      <w:r w:rsidRPr="00FD23CF">
        <w:rPr>
          <w:rFonts w:asciiTheme="minorHAnsi" w:hAnsiTheme="minorHAnsi" w:cstheme="minorHAnsi"/>
          <w:sz w:val="16"/>
          <w:szCs w:val="16"/>
          <w:lang w:eastAsia="es-CR"/>
        </w:rPr>
        <w:t>: Tiempo de no disponibilidad causado por interrupciones no planificadas. </w:t>
      </w:r>
    </w:p>
    <w:p w14:paraId="50D39F6D" w14:textId="1422EFC1" w:rsidR="00FD23CF" w:rsidRPr="00FD23CF" w:rsidRDefault="00FD23CF">
      <w:pPr>
        <w:pStyle w:val="Textonotapie"/>
        <w:rPr>
          <w:lang w:val="es-MX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FC0EA" w14:textId="77777777" w:rsidR="00206CEC" w:rsidRDefault="00206CE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4726B" w14:textId="7A027559" w:rsidR="0060647F" w:rsidRDefault="0018689E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B5CD7AF" wp14:editId="0077BDFE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765200" cy="828000"/>
          <wp:effectExtent l="0" t="0" r="0" b="0"/>
          <wp:wrapNone/>
          <wp:docPr id="119634982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370071" name="Imagen 1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2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49C65" w14:textId="77777777" w:rsidR="00206CEC" w:rsidRDefault="00206CEC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287"/>
      <w:gridCol w:w="3095"/>
      <w:gridCol w:w="2304"/>
      <w:gridCol w:w="2376"/>
    </w:tblGrid>
    <w:tr w:rsidR="000F709D" w14:paraId="0C659825" w14:textId="77777777" w:rsidTr="00975E2F">
      <w:tc>
        <w:tcPr>
          <w:tcW w:w="1555" w:type="dxa"/>
          <w:vMerge w:val="restart"/>
          <w:vAlign w:val="center"/>
        </w:tcPr>
        <w:p w14:paraId="6DB0D16C" w14:textId="5546E8D8" w:rsidR="00646F55" w:rsidRPr="00C05893" w:rsidRDefault="00926183" w:rsidP="00697BDE">
          <w:pPr>
            <w:spacing w:line="259" w:lineRule="auto"/>
            <w:jc w:val="center"/>
            <w:rPr>
              <w:rFonts w:ascii="Times New Roman" w:hAnsi="Times New Roman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3D5D3984" wp14:editId="15A17B46">
                <wp:simplePos x="0" y="0"/>
                <wp:positionH relativeFrom="column">
                  <wp:posOffset>6350</wp:posOffset>
                </wp:positionH>
                <wp:positionV relativeFrom="paragraph">
                  <wp:posOffset>44450</wp:posOffset>
                </wp:positionV>
                <wp:extent cx="719455" cy="719455"/>
                <wp:effectExtent l="0" t="0" r="4445" b="4445"/>
                <wp:wrapNone/>
                <wp:docPr id="1446184821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945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06CEC">
            <w:t xml:space="preserve">01 </w:t>
          </w:r>
          <w:r w:rsidR="00646F55" w:rsidRPr="002B66C0">
            <w:tab/>
            <w:t xml:space="preserve"> </w:t>
          </w:r>
        </w:p>
      </w:tc>
      <w:tc>
        <w:tcPr>
          <w:tcW w:w="3839" w:type="dxa"/>
          <w:vMerge w:val="restart"/>
          <w:vAlign w:val="center"/>
        </w:tcPr>
        <w:p w14:paraId="335F1E16" w14:textId="5E9CD505" w:rsidR="00646F55" w:rsidRPr="000B0E74" w:rsidRDefault="004872F3" w:rsidP="00697BDE">
          <w:pPr>
            <w:spacing w:line="259" w:lineRule="auto"/>
            <w:jc w:val="center"/>
            <w:rPr>
              <w:rFonts w:ascii="Arial Rounded MT Bold" w:hAnsi="Arial Rounded MT Bold"/>
              <w:sz w:val="22"/>
              <w:szCs w:val="22"/>
            </w:rPr>
          </w:pPr>
          <w:r w:rsidRPr="004872F3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Acuerdo de niveles de servicio TI</w:t>
          </w:r>
          <w:r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 </w:t>
          </w:r>
          <w:r w:rsidR="00D41EFB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–</w:t>
          </w:r>
          <w:r w:rsidR="00C82453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 </w:t>
          </w:r>
          <w:r w:rsidR="0010128C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Gestión de </w:t>
          </w:r>
          <w:r w:rsidR="007F780E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s</w:t>
          </w:r>
          <w:r w:rsidR="0010128C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istemas</w:t>
          </w:r>
          <w:r w:rsidR="007F780E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 y sitios web</w:t>
          </w:r>
        </w:p>
      </w:tc>
      <w:tc>
        <w:tcPr>
          <w:tcW w:w="2698" w:type="dxa"/>
          <w:vAlign w:val="center"/>
        </w:tcPr>
        <w:p w14:paraId="63120396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Código</w:t>
          </w:r>
        </w:p>
      </w:tc>
      <w:tc>
        <w:tcPr>
          <w:tcW w:w="2698" w:type="dxa"/>
          <w:vAlign w:val="center"/>
        </w:tcPr>
        <w:p w14:paraId="45208A47" w14:textId="5D2D2A42" w:rsidR="00646F55" w:rsidRPr="00DB68F7" w:rsidRDefault="00CB7433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FUNED DTIC 02.0</w:t>
          </w:r>
          <w:r w:rsidR="008C0A91">
            <w:rPr>
              <w:rFonts w:asciiTheme="minorHAnsi" w:hAnsiTheme="minorHAnsi" w:cstheme="minorHAnsi"/>
              <w:sz w:val="20"/>
            </w:rPr>
            <w:t>0</w:t>
          </w:r>
          <w:r>
            <w:rPr>
              <w:rFonts w:asciiTheme="minorHAnsi" w:hAnsiTheme="minorHAnsi" w:cstheme="minorHAnsi"/>
              <w:sz w:val="20"/>
            </w:rPr>
            <w:t>.0</w:t>
          </w:r>
          <w:r w:rsidR="008C0A91">
            <w:rPr>
              <w:rFonts w:asciiTheme="minorHAnsi" w:hAnsiTheme="minorHAnsi" w:cstheme="minorHAnsi"/>
              <w:sz w:val="20"/>
            </w:rPr>
            <w:t>1</w:t>
          </w:r>
        </w:p>
      </w:tc>
    </w:tr>
    <w:tr w:rsidR="000F709D" w14:paraId="52D59356" w14:textId="77777777" w:rsidTr="00975E2F">
      <w:tc>
        <w:tcPr>
          <w:tcW w:w="1555" w:type="dxa"/>
          <w:vMerge/>
          <w:vAlign w:val="center"/>
        </w:tcPr>
        <w:p w14:paraId="308A687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48D62001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5996957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Dependencia</w:t>
          </w:r>
        </w:p>
      </w:tc>
      <w:tc>
        <w:tcPr>
          <w:tcW w:w="2698" w:type="dxa"/>
          <w:vAlign w:val="center"/>
        </w:tcPr>
        <w:p w14:paraId="00F1AF0F" w14:textId="7180AE5B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3F32B7">
            <w:rPr>
              <w:rFonts w:asciiTheme="minorHAnsi" w:hAnsiTheme="minorHAnsi" w:cstheme="minorHAnsi"/>
              <w:sz w:val="20"/>
            </w:rPr>
            <w:t xml:space="preserve">Dirección de Tecnología de Información y </w:t>
          </w:r>
          <w:r>
            <w:rPr>
              <w:rFonts w:asciiTheme="minorHAnsi" w:hAnsiTheme="minorHAnsi" w:cstheme="minorHAnsi"/>
              <w:sz w:val="20"/>
            </w:rPr>
            <w:t>C</w:t>
          </w:r>
          <w:r w:rsidRPr="003F32B7">
            <w:rPr>
              <w:rFonts w:asciiTheme="minorHAnsi" w:hAnsiTheme="minorHAnsi" w:cstheme="minorHAnsi"/>
              <w:sz w:val="20"/>
            </w:rPr>
            <w:t>omunicaciones</w:t>
          </w:r>
        </w:p>
      </w:tc>
    </w:tr>
    <w:tr w:rsidR="000F709D" w14:paraId="2795B4B1" w14:textId="77777777" w:rsidTr="00975E2F">
      <w:tc>
        <w:tcPr>
          <w:tcW w:w="1555" w:type="dxa"/>
          <w:vMerge/>
          <w:vAlign w:val="center"/>
        </w:tcPr>
        <w:p w14:paraId="66822F9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2B69C2DA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1364E1BE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 xml:space="preserve">Rige a partir de </w:t>
          </w:r>
        </w:p>
      </w:tc>
      <w:tc>
        <w:tcPr>
          <w:tcW w:w="2698" w:type="dxa"/>
          <w:vAlign w:val="center"/>
        </w:tcPr>
        <w:p w14:paraId="2034E083" w14:textId="24323304" w:rsidR="00646F55" w:rsidRPr="00DB68F7" w:rsidRDefault="00206CEC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01 de octubre, 2026</w:t>
          </w:r>
        </w:p>
      </w:tc>
    </w:tr>
    <w:tr w:rsidR="000F709D" w14:paraId="6C7BC335" w14:textId="77777777" w:rsidTr="00975E2F">
      <w:tc>
        <w:tcPr>
          <w:tcW w:w="1555" w:type="dxa"/>
          <w:vMerge/>
          <w:vAlign w:val="center"/>
        </w:tcPr>
        <w:p w14:paraId="3541BF7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365C32C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0A147BE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Versión</w:t>
          </w:r>
        </w:p>
      </w:tc>
      <w:tc>
        <w:tcPr>
          <w:tcW w:w="2698" w:type="dxa"/>
          <w:vAlign w:val="center"/>
        </w:tcPr>
        <w:p w14:paraId="4EE2C3BB" w14:textId="677071A0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1.0</w:t>
          </w:r>
        </w:p>
      </w:tc>
    </w:tr>
    <w:tr w:rsidR="00DC2CEC" w14:paraId="7896A509" w14:textId="77777777" w:rsidTr="00975E2F">
      <w:tc>
        <w:tcPr>
          <w:tcW w:w="1555" w:type="dxa"/>
          <w:vMerge/>
          <w:vAlign w:val="center"/>
        </w:tcPr>
        <w:p w14:paraId="1C11BF82" w14:textId="77777777" w:rsidR="00DC2CEC" w:rsidRPr="00C05893" w:rsidRDefault="00DC2CEC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6FEC9DEA" w14:textId="77777777" w:rsidR="00DC2CEC" w:rsidRPr="00C05893" w:rsidRDefault="00DC2CEC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637302FB" w14:textId="398D11B6" w:rsidR="00DC2CEC" w:rsidRPr="00DB68F7" w:rsidRDefault="00DC2CEC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Aprobado</w:t>
          </w:r>
        </w:p>
      </w:tc>
      <w:tc>
        <w:tcPr>
          <w:tcW w:w="2698" w:type="dxa"/>
          <w:vAlign w:val="center"/>
        </w:tcPr>
        <w:p w14:paraId="4E464374" w14:textId="7C690B8A" w:rsidR="00DC2CEC" w:rsidRDefault="00DC2CEC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DC2CEC">
            <w:rPr>
              <w:rFonts w:asciiTheme="minorHAnsi" w:hAnsiTheme="minorHAnsi" w:cstheme="minorHAnsi"/>
              <w:sz w:val="20"/>
            </w:rPr>
            <w:t>CR-1273-2026</w:t>
          </w:r>
          <w:bookmarkStart w:id="17" w:name="_GoBack"/>
          <w:bookmarkEnd w:id="17"/>
        </w:p>
      </w:tc>
    </w:tr>
    <w:tr w:rsidR="000F709D" w14:paraId="1900F4C8" w14:textId="77777777" w:rsidTr="00975E2F">
      <w:tc>
        <w:tcPr>
          <w:tcW w:w="1555" w:type="dxa"/>
          <w:vMerge/>
          <w:vAlign w:val="center"/>
        </w:tcPr>
        <w:p w14:paraId="62FCC622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1649E630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2C107F21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Página</w:t>
          </w:r>
        </w:p>
      </w:tc>
      <w:tc>
        <w:tcPr>
          <w:tcW w:w="2698" w:type="dxa"/>
          <w:vAlign w:val="center"/>
        </w:tcPr>
        <w:p w14:paraId="0FE9D79A" w14:textId="77777777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PAGE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1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  <w:r w:rsidRPr="00DB68F7">
            <w:rPr>
              <w:rFonts w:asciiTheme="minorHAnsi" w:hAnsiTheme="minorHAnsi" w:cstheme="minorHAnsi"/>
              <w:sz w:val="20"/>
              <w:lang w:val="es-ES"/>
            </w:rPr>
            <w:t xml:space="preserve"> de 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NUMPAGES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2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</w:p>
      </w:tc>
    </w:tr>
  </w:tbl>
  <w:p w14:paraId="54BB5B38" w14:textId="63A18053" w:rsidR="00646F55" w:rsidRDefault="00646F55" w:rsidP="00AC00D1">
    <w:pPr>
      <w:pStyle w:val="Encabezado"/>
      <w:tabs>
        <w:tab w:val="clear" w:pos="4419"/>
        <w:tab w:val="clear" w:pos="8838"/>
        <w:tab w:val="left" w:pos="573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35CF0"/>
    <w:multiLevelType w:val="hybridMultilevel"/>
    <w:tmpl w:val="682CEDF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4533B"/>
    <w:multiLevelType w:val="multilevel"/>
    <w:tmpl w:val="70CA5298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5B73EEA"/>
    <w:multiLevelType w:val="hybridMultilevel"/>
    <w:tmpl w:val="0ECE4392"/>
    <w:lvl w:ilvl="0" w:tplc="28D8535E">
      <w:start w:val="1"/>
      <w:numFmt w:val="bullet"/>
      <w:lvlText w:val=""/>
      <w:lvlJc w:val="left"/>
      <w:pPr>
        <w:tabs>
          <w:tab w:val="num" w:pos="1160"/>
        </w:tabs>
        <w:ind w:left="116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F0DFD"/>
    <w:multiLevelType w:val="hybridMultilevel"/>
    <w:tmpl w:val="CD1AECA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C5B43"/>
    <w:multiLevelType w:val="hybridMultilevel"/>
    <w:tmpl w:val="DA9E8C12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8047A"/>
    <w:multiLevelType w:val="hybridMultilevel"/>
    <w:tmpl w:val="FC8ADA2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64903"/>
    <w:multiLevelType w:val="hybridMultilevel"/>
    <w:tmpl w:val="F1C26454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7515EB"/>
    <w:multiLevelType w:val="hybridMultilevel"/>
    <w:tmpl w:val="8682922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F93C12"/>
    <w:multiLevelType w:val="multilevel"/>
    <w:tmpl w:val="AA54F95C"/>
    <w:styleLink w:val="EstiloProce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ascii="Calibri" w:hAnsi="Calibri" w:cs="Times New Roman" w:hint="default"/>
        <w:b/>
        <w:i/>
        <w:color w:val="000000"/>
        <w:sz w:val="22"/>
      </w:rPr>
    </w:lvl>
    <w:lvl w:ilvl="1">
      <w:start w:val="1"/>
      <w:numFmt w:val="decimal"/>
      <w:suff w:val="space"/>
      <w:lvlText w:val="%1.%2."/>
      <w:lvlJc w:val="left"/>
      <w:pPr>
        <w:ind w:left="851" w:hanging="567"/>
      </w:pPr>
      <w:rPr>
        <w:rFonts w:ascii="Calibri" w:hAnsi="Calibri" w:cs="Times New Roman" w:hint="default"/>
        <w:b/>
        <w:i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1134" w:hanging="567"/>
      </w:pPr>
      <w:rPr>
        <w:rFonts w:ascii="Calibri" w:hAnsi="Calibri" w:cs="Times New Roman" w:hint="default"/>
        <w:color w:val="00000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871" w:hanging="737"/>
      </w:pPr>
      <w:rPr>
        <w:rFonts w:ascii="Calibri" w:hAnsi="Calibri" w:cs="Times New Roman" w:hint="default"/>
        <w:sz w:val="22"/>
      </w:rPr>
    </w:lvl>
    <w:lvl w:ilvl="4">
      <w:start w:val="1"/>
      <w:numFmt w:val="decimal"/>
      <w:suff w:val="space"/>
      <w:lvlText w:val="%1.%2.%3.%4.%5."/>
      <w:lvlJc w:val="left"/>
      <w:pPr>
        <w:ind w:left="2722" w:hanging="908"/>
      </w:pPr>
      <w:rPr>
        <w:rFonts w:ascii="Calibri" w:hAnsi="Calibri" w:cs="Times New Roman" w:hint="default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3799" w:hanging="1077"/>
      </w:pPr>
      <w:rPr>
        <w:rFonts w:ascii="Calibri" w:hAnsi="Calibri" w:cs="Times New Roman" w:hint="default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5046" w:hanging="1247"/>
      </w:pPr>
      <w:rPr>
        <w:rFonts w:ascii="Calibri" w:hAnsi="Calibri" w:cs="Times New Roman" w:hint="default"/>
        <w:sz w:val="22"/>
      </w:rPr>
    </w:lvl>
    <w:lvl w:ilvl="7">
      <w:start w:val="1"/>
      <w:numFmt w:val="decimal"/>
      <w:lvlRestart w:val="0"/>
      <w:lvlText w:val="%1.%2.%3.%4.%5.%6.%7.%8"/>
      <w:lvlJc w:val="left"/>
      <w:pPr>
        <w:ind w:left="4303" w:hanging="1440"/>
      </w:pPr>
    </w:lvl>
    <w:lvl w:ilvl="8">
      <w:start w:val="1"/>
      <w:numFmt w:val="decimal"/>
      <w:lvlText w:val="%1.%2.%3.%4.%5.%6.%7.%8.%9"/>
      <w:lvlJc w:val="left"/>
      <w:pPr>
        <w:ind w:left="4447" w:hanging="1584"/>
      </w:pPr>
    </w:lvl>
  </w:abstractNum>
  <w:abstractNum w:abstractNumId="9" w15:restartNumberingAfterBreak="0">
    <w:nsid w:val="52D33B40"/>
    <w:multiLevelType w:val="hybridMultilevel"/>
    <w:tmpl w:val="06AEA6EA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D3DF7"/>
    <w:multiLevelType w:val="hybridMultilevel"/>
    <w:tmpl w:val="EEEC60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923344"/>
    <w:multiLevelType w:val="hybridMultilevel"/>
    <w:tmpl w:val="08526AD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105E13"/>
    <w:multiLevelType w:val="hybridMultilevel"/>
    <w:tmpl w:val="9B58E45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3"/>
  </w:num>
  <w:num w:numId="5">
    <w:abstractNumId w:val="7"/>
  </w:num>
  <w:num w:numId="6">
    <w:abstractNumId w:val="12"/>
  </w:num>
  <w:num w:numId="7">
    <w:abstractNumId w:val="0"/>
  </w:num>
  <w:num w:numId="8">
    <w:abstractNumId w:val="1"/>
  </w:num>
  <w:num w:numId="9">
    <w:abstractNumId w:val="4"/>
  </w:num>
  <w:num w:numId="10">
    <w:abstractNumId w:val="6"/>
  </w:num>
  <w:num w:numId="11">
    <w:abstractNumId w:val="9"/>
  </w:num>
  <w:num w:numId="12">
    <w:abstractNumId w:val="10"/>
  </w:num>
  <w:num w:numId="13">
    <w:abstractNumId w:val="5"/>
  </w:num>
  <w:num w:numId="14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A5B"/>
    <w:rsid w:val="00000459"/>
    <w:rsid w:val="000007E1"/>
    <w:rsid w:val="000039E3"/>
    <w:rsid w:val="000053DE"/>
    <w:rsid w:val="00005806"/>
    <w:rsid w:val="000070C0"/>
    <w:rsid w:val="00010B47"/>
    <w:rsid w:val="00011A86"/>
    <w:rsid w:val="00012935"/>
    <w:rsid w:val="000141AF"/>
    <w:rsid w:val="0001511B"/>
    <w:rsid w:val="000159EE"/>
    <w:rsid w:val="00015D86"/>
    <w:rsid w:val="00015E45"/>
    <w:rsid w:val="00015FA4"/>
    <w:rsid w:val="000160E9"/>
    <w:rsid w:val="00016527"/>
    <w:rsid w:val="000168D8"/>
    <w:rsid w:val="00016900"/>
    <w:rsid w:val="00016A37"/>
    <w:rsid w:val="00017933"/>
    <w:rsid w:val="0002168F"/>
    <w:rsid w:val="000216AA"/>
    <w:rsid w:val="000218CD"/>
    <w:rsid w:val="00022E23"/>
    <w:rsid w:val="00023B51"/>
    <w:rsid w:val="00025ABD"/>
    <w:rsid w:val="00027174"/>
    <w:rsid w:val="000274F0"/>
    <w:rsid w:val="00027F16"/>
    <w:rsid w:val="000305E0"/>
    <w:rsid w:val="00030DDA"/>
    <w:rsid w:val="00031354"/>
    <w:rsid w:val="000316C9"/>
    <w:rsid w:val="00031E7C"/>
    <w:rsid w:val="00032194"/>
    <w:rsid w:val="0003516C"/>
    <w:rsid w:val="000352C0"/>
    <w:rsid w:val="00035F6C"/>
    <w:rsid w:val="00037369"/>
    <w:rsid w:val="00040BA7"/>
    <w:rsid w:val="00041262"/>
    <w:rsid w:val="00042B84"/>
    <w:rsid w:val="00043CF4"/>
    <w:rsid w:val="00043E3A"/>
    <w:rsid w:val="0004414C"/>
    <w:rsid w:val="00044244"/>
    <w:rsid w:val="00044748"/>
    <w:rsid w:val="0004572D"/>
    <w:rsid w:val="00045BF4"/>
    <w:rsid w:val="00045D32"/>
    <w:rsid w:val="00047987"/>
    <w:rsid w:val="000479CC"/>
    <w:rsid w:val="00052CC3"/>
    <w:rsid w:val="000568C6"/>
    <w:rsid w:val="00056BCE"/>
    <w:rsid w:val="00057984"/>
    <w:rsid w:val="00060369"/>
    <w:rsid w:val="00064C93"/>
    <w:rsid w:val="000663C9"/>
    <w:rsid w:val="000708D8"/>
    <w:rsid w:val="0007388B"/>
    <w:rsid w:val="00074F2F"/>
    <w:rsid w:val="00076E5F"/>
    <w:rsid w:val="00077012"/>
    <w:rsid w:val="000831D5"/>
    <w:rsid w:val="00084554"/>
    <w:rsid w:val="00087256"/>
    <w:rsid w:val="00087896"/>
    <w:rsid w:val="000901C1"/>
    <w:rsid w:val="00091641"/>
    <w:rsid w:val="00095267"/>
    <w:rsid w:val="000967B8"/>
    <w:rsid w:val="00096FDA"/>
    <w:rsid w:val="00097424"/>
    <w:rsid w:val="000A0617"/>
    <w:rsid w:val="000A08CF"/>
    <w:rsid w:val="000A182A"/>
    <w:rsid w:val="000A3420"/>
    <w:rsid w:val="000A616B"/>
    <w:rsid w:val="000A673D"/>
    <w:rsid w:val="000A6C61"/>
    <w:rsid w:val="000A73FD"/>
    <w:rsid w:val="000B0E74"/>
    <w:rsid w:val="000B1003"/>
    <w:rsid w:val="000B17B3"/>
    <w:rsid w:val="000B1BCC"/>
    <w:rsid w:val="000B3878"/>
    <w:rsid w:val="000B3F20"/>
    <w:rsid w:val="000B5783"/>
    <w:rsid w:val="000B5CBF"/>
    <w:rsid w:val="000B7760"/>
    <w:rsid w:val="000C1846"/>
    <w:rsid w:val="000C264C"/>
    <w:rsid w:val="000C2FD0"/>
    <w:rsid w:val="000C359E"/>
    <w:rsid w:val="000C3D78"/>
    <w:rsid w:val="000C4B2D"/>
    <w:rsid w:val="000C6CF3"/>
    <w:rsid w:val="000C718E"/>
    <w:rsid w:val="000C79A1"/>
    <w:rsid w:val="000D0A3D"/>
    <w:rsid w:val="000D1CD6"/>
    <w:rsid w:val="000D3817"/>
    <w:rsid w:val="000D6598"/>
    <w:rsid w:val="000D69C3"/>
    <w:rsid w:val="000D6AA3"/>
    <w:rsid w:val="000D725E"/>
    <w:rsid w:val="000D7DD1"/>
    <w:rsid w:val="000E1C13"/>
    <w:rsid w:val="000E6000"/>
    <w:rsid w:val="000E78AB"/>
    <w:rsid w:val="000E7C5A"/>
    <w:rsid w:val="000F12EC"/>
    <w:rsid w:val="000F3013"/>
    <w:rsid w:val="000F41FB"/>
    <w:rsid w:val="000F4C98"/>
    <w:rsid w:val="000F58F4"/>
    <w:rsid w:val="000F5F37"/>
    <w:rsid w:val="000F6DB6"/>
    <w:rsid w:val="000F709D"/>
    <w:rsid w:val="000F71AC"/>
    <w:rsid w:val="000F7D75"/>
    <w:rsid w:val="0010066C"/>
    <w:rsid w:val="001006D2"/>
    <w:rsid w:val="00100767"/>
    <w:rsid w:val="0010128C"/>
    <w:rsid w:val="00103002"/>
    <w:rsid w:val="00103F8F"/>
    <w:rsid w:val="001042BD"/>
    <w:rsid w:val="00104C3D"/>
    <w:rsid w:val="00105006"/>
    <w:rsid w:val="00110CE8"/>
    <w:rsid w:val="00111CA8"/>
    <w:rsid w:val="00113AAE"/>
    <w:rsid w:val="00114D58"/>
    <w:rsid w:val="001150CD"/>
    <w:rsid w:val="00115C7F"/>
    <w:rsid w:val="00116099"/>
    <w:rsid w:val="00116BDC"/>
    <w:rsid w:val="001178B2"/>
    <w:rsid w:val="00120C56"/>
    <w:rsid w:val="0012195F"/>
    <w:rsid w:val="0012326A"/>
    <w:rsid w:val="0012348F"/>
    <w:rsid w:val="00124541"/>
    <w:rsid w:val="00124A5F"/>
    <w:rsid w:val="00130313"/>
    <w:rsid w:val="001317DB"/>
    <w:rsid w:val="001322D4"/>
    <w:rsid w:val="00132B96"/>
    <w:rsid w:val="00133B20"/>
    <w:rsid w:val="00133D30"/>
    <w:rsid w:val="00134CFB"/>
    <w:rsid w:val="0013680D"/>
    <w:rsid w:val="00137F9D"/>
    <w:rsid w:val="00137FE1"/>
    <w:rsid w:val="00140521"/>
    <w:rsid w:val="001409E4"/>
    <w:rsid w:val="00141759"/>
    <w:rsid w:val="00141FF4"/>
    <w:rsid w:val="001427F9"/>
    <w:rsid w:val="00146AFD"/>
    <w:rsid w:val="0014757E"/>
    <w:rsid w:val="00147DAB"/>
    <w:rsid w:val="00150CE4"/>
    <w:rsid w:val="00151627"/>
    <w:rsid w:val="00152C05"/>
    <w:rsid w:val="001533ED"/>
    <w:rsid w:val="00154D4E"/>
    <w:rsid w:val="00155154"/>
    <w:rsid w:val="00155F62"/>
    <w:rsid w:val="00156668"/>
    <w:rsid w:val="001600D7"/>
    <w:rsid w:val="001602B6"/>
    <w:rsid w:val="001609A3"/>
    <w:rsid w:val="00161072"/>
    <w:rsid w:val="00162155"/>
    <w:rsid w:val="00163CA7"/>
    <w:rsid w:val="00165079"/>
    <w:rsid w:val="001703CF"/>
    <w:rsid w:val="00171157"/>
    <w:rsid w:val="00172F14"/>
    <w:rsid w:val="00173A39"/>
    <w:rsid w:val="001747A7"/>
    <w:rsid w:val="00174EC6"/>
    <w:rsid w:val="00180B2C"/>
    <w:rsid w:val="00181BEE"/>
    <w:rsid w:val="00181DFF"/>
    <w:rsid w:val="00182FFF"/>
    <w:rsid w:val="0018689E"/>
    <w:rsid w:val="001873C6"/>
    <w:rsid w:val="00190570"/>
    <w:rsid w:val="00191A62"/>
    <w:rsid w:val="001921C8"/>
    <w:rsid w:val="001951FA"/>
    <w:rsid w:val="00197FAA"/>
    <w:rsid w:val="001A4A46"/>
    <w:rsid w:val="001A74AC"/>
    <w:rsid w:val="001A7801"/>
    <w:rsid w:val="001A7C02"/>
    <w:rsid w:val="001B0430"/>
    <w:rsid w:val="001B0979"/>
    <w:rsid w:val="001B0F75"/>
    <w:rsid w:val="001B1967"/>
    <w:rsid w:val="001B38E4"/>
    <w:rsid w:val="001B51BD"/>
    <w:rsid w:val="001B6787"/>
    <w:rsid w:val="001C68D2"/>
    <w:rsid w:val="001C6BCD"/>
    <w:rsid w:val="001C6C01"/>
    <w:rsid w:val="001C70A8"/>
    <w:rsid w:val="001D00DA"/>
    <w:rsid w:val="001D0797"/>
    <w:rsid w:val="001D0F05"/>
    <w:rsid w:val="001D2691"/>
    <w:rsid w:val="001D2844"/>
    <w:rsid w:val="001D2F5C"/>
    <w:rsid w:val="001D32CA"/>
    <w:rsid w:val="001D4ACA"/>
    <w:rsid w:val="001D7F66"/>
    <w:rsid w:val="001E2C68"/>
    <w:rsid w:val="001E3178"/>
    <w:rsid w:val="001E410E"/>
    <w:rsid w:val="001E4674"/>
    <w:rsid w:val="001E4767"/>
    <w:rsid w:val="001E6959"/>
    <w:rsid w:val="001E7FE4"/>
    <w:rsid w:val="001F0415"/>
    <w:rsid w:val="001F0E23"/>
    <w:rsid w:val="001F1D96"/>
    <w:rsid w:val="001F1E43"/>
    <w:rsid w:val="001F2AC6"/>
    <w:rsid w:val="001F3C91"/>
    <w:rsid w:val="001F656C"/>
    <w:rsid w:val="001F674E"/>
    <w:rsid w:val="001F7CC1"/>
    <w:rsid w:val="00200243"/>
    <w:rsid w:val="002005EC"/>
    <w:rsid w:val="002008F8"/>
    <w:rsid w:val="00201D1C"/>
    <w:rsid w:val="00202F54"/>
    <w:rsid w:val="00204817"/>
    <w:rsid w:val="00204E99"/>
    <w:rsid w:val="00206A82"/>
    <w:rsid w:val="00206CEC"/>
    <w:rsid w:val="002070B6"/>
    <w:rsid w:val="00210132"/>
    <w:rsid w:val="00210EFB"/>
    <w:rsid w:val="00211A94"/>
    <w:rsid w:val="002122B7"/>
    <w:rsid w:val="0021233D"/>
    <w:rsid w:val="00213CE7"/>
    <w:rsid w:val="002164EB"/>
    <w:rsid w:val="00216FB6"/>
    <w:rsid w:val="0021709D"/>
    <w:rsid w:val="0021741F"/>
    <w:rsid w:val="00220112"/>
    <w:rsid w:val="00222169"/>
    <w:rsid w:val="00223B3E"/>
    <w:rsid w:val="0022664A"/>
    <w:rsid w:val="00226B85"/>
    <w:rsid w:val="00226BE3"/>
    <w:rsid w:val="0023015B"/>
    <w:rsid w:val="00230E31"/>
    <w:rsid w:val="00232DC9"/>
    <w:rsid w:val="002339C0"/>
    <w:rsid w:val="00233E60"/>
    <w:rsid w:val="00236247"/>
    <w:rsid w:val="00237353"/>
    <w:rsid w:val="00240486"/>
    <w:rsid w:val="00240CA6"/>
    <w:rsid w:val="00240E12"/>
    <w:rsid w:val="00241D4C"/>
    <w:rsid w:val="00244470"/>
    <w:rsid w:val="00244573"/>
    <w:rsid w:val="00246248"/>
    <w:rsid w:val="00251BB8"/>
    <w:rsid w:val="00254212"/>
    <w:rsid w:val="00254F53"/>
    <w:rsid w:val="00256FB7"/>
    <w:rsid w:val="00257D6D"/>
    <w:rsid w:val="00257DA1"/>
    <w:rsid w:val="00260440"/>
    <w:rsid w:val="002606C4"/>
    <w:rsid w:val="002622EF"/>
    <w:rsid w:val="00262B03"/>
    <w:rsid w:val="002647BD"/>
    <w:rsid w:val="00264847"/>
    <w:rsid w:val="0026555C"/>
    <w:rsid w:val="002658E3"/>
    <w:rsid w:val="002662A5"/>
    <w:rsid w:val="00267978"/>
    <w:rsid w:val="00270FDB"/>
    <w:rsid w:val="0027129E"/>
    <w:rsid w:val="0027164C"/>
    <w:rsid w:val="00271A5F"/>
    <w:rsid w:val="00275981"/>
    <w:rsid w:val="00276F6B"/>
    <w:rsid w:val="002775EF"/>
    <w:rsid w:val="00277FBA"/>
    <w:rsid w:val="00281763"/>
    <w:rsid w:val="00286E67"/>
    <w:rsid w:val="00287A8C"/>
    <w:rsid w:val="00292682"/>
    <w:rsid w:val="002945FA"/>
    <w:rsid w:val="00295216"/>
    <w:rsid w:val="002A1643"/>
    <w:rsid w:val="002A1D47"/>
    <w:rsid w:val="002A1DE9"/>
    <w:rsid w:val="002A2C2F"/>
    <w:rsid w:val="002A2C43"/>
    <w:rsid w:val="002A2F4D"/>
    <w:rsid w:val="002A42D2"/>
    <w:rsid w:val="002A476F"/>
    <w:rsid w:val="002A4955"/>
    <w:rsid w:val="002A639E"/>
    <w:rsid w:val="002B0672"/>
    <w:rsid w:val="002B3BA0"/>
    <w:rsid w:val="002B3FAC"/>
    <w:rsid w:val="002B5559"/>
    <w:rsid w:val="002B5EFD"/>
    <w:rsid w:val="002B66C0"/>
    <w:rsid w:val="002B7124"/>
    <w:rsid w:val="002B7602"/>
    <w:rsid w:val="002B7784"/>
    <w:rsid w:val="002B7EEC"/>
    <w:rsid w:val="002C002B"/>
    <w:rsid w:val="002C1AF9"/>
    <w:rsid w:val="002C1D9B"/>
    <w:rsid w:val="002C25F6"/>
    <w:rsid w:val="002C2CA8"/>
    <w:rsid w:val="002C47F0"/>
    <w:rsid w:val="002C4F1C"/>
    <w:rsid w:val="002C5675"/>
    <w:rsid w:val="002C73F7"/>
    <w:rsid w:val="002D1DE2"/>
    <w:rsid w:val="002D25BB"/>
    <w:rsid w:val="002D268A"/>
    <w:rsid w:val="002D27E8"/>
    <w:rsid w:val="002D2C45"/>
    <w:rsid w:val="002D4D60"/>
    <w:rsid w:val="002D529A"/>
    <w:rsid w:val="002E10E3"/>
    <w:rsid w:val="002E184D"/>
    <w:rsid w:val="002E23B6"/>
    <w:rsid w:val="002E291C"/>
    <w:rsid w:val="002E4B92"/>
    <w:rsid w:val="002E4CD1"/>
    <w:rsid w:val="002E591D"/>
    <w:rsid w:val="002E5C3A"/>
    <w:rsid w:val="002E6620"/>
    <w:rsid w:val="002F0359"/>
    <w:rsid w:val="002F070B"/>
    <w:rsid w:val="002F113C"/>
    <w:rsid w:val="002F3A47"/>
    <w:rsid w:val="002F4538"/>
    <w:rsid w:val="002F5411"/>
    <w:rsid w:val="002F5ADE"/>
    <w:rsid w:val="002F6E13"/>
    <w:rsid w:val="002F72AA"/>
    <w:rsid w:val="002F771C"/>
    <w:rsid w:val="00300069"/>
    <w:rsid w:val="003022F1"/>
    <w:rsid w:val="00304D68"/>
    <w:rsid w:val="00304FA5"/>
    <w:rsid w:val="003054E2"/>
    <w:rsid w:val="003077FA"/>
    <w:rsid w:val="00307B44"/>
    <w:rsid w:val="00307C67"/>
    <w:rsid w:val="00307FAC"/>
    <w:rsid w:val="00313C6A"/>
    <w:rsid w:val="00313C9F"/>
    <w:rsid w:val="00316593"/>
    <w:rsid w:val="003169C2"/>
    <w:rsid w:val="00316F74"/>
    <w:rsid w:val="00317DCC"/>
    <w:rsid w:val="0032026E"/>
    <w:rsid w:val="00320F3E"/>
    <w:rsid w:val="003211B5"/>
    <w:rsid w:val="00321920"/>
    <w:rsid w:val="003236D1"/>
    <w:rsid w:val="00324C30"/>
    <w:rsid w:val="003277B9"/>
    <w:rsid w:val="00335214"/>
    <w:rsid w:val="00335C51"/>
    <w:rsid w:val="00340112"/>
    <w:rsid w:val="003402AC"/>
    <w:rsid w:val="00340C24"/>
    <w:rsid w:val="00341031"/>
    <w:rsid w:val="003410C0"/>
    <w:rsid w:val="00343C36"/>
    <w:rsid w:val="00343E12"/>
    <w:rsid w:val="00344A1B"/>
    <w:rsid w:val="00345DD9"/>
    <w:rsid w:val="00345F13"/>
    <w:rsid w:val="00346676"/>
    <w:rsid w:val="003504AF"/>
    <w:rsid w:val="00350DE4"/>
    <w:rsid w:val="003532BC"/>
    <w:rsid w:val="00353844"/>
    <w:rsid w:val="003544EC"/>
    <w:rsid w:val="00355400"/>
    <w:rsid w:val="00357522"/>
    <w:rsid w:val="00360E8B"/>
    <w:rsid w:val="003614C6"/>
    <w:rsid w:val="00361C92"/>
    <w:rsid w:val="00361FF3"/>
    <w:rsid w:val="00364D93"/>
    <w:rsid w:val="00364DE7"/>
    <w:rsid w:val="00365F23"/>
    <w:rsid w:val="00366779"/>
    <w:rsid w:val="00367D68"/>
    <w:rsid w:val="00372282"/>
    <w:rsid w:val="003734DC"/>
    <w:rsid w:val="00374903"/>
    <w:rsid w:val="003762BE"/>
    <w:rsid w:val="003776CC"/>
    <w:rsid w:val="00377D14"/>
    <w:rsid w:val="00380729"/>
    <w:rsid w:val="00382731"/>
    <w:rsid w:val="003845FB"/>
    <w:rsid w:val="00386B13"/>
    <w:rsid w:val="003924CB"/>
    <w:rsid w:val="00393F1B"/>
    <w:rsid w:val="0039597E"/>
    <w:rsid w:val="003964B7"/>
    <w:rsid w:val="003A134A"/>
    <w:rsid w:val="003A31D0"/>
    <w:rsid w:val="003A562A"/>
    <w:rsid w:val="003A5824"/>
    <w:rsid w:val="003A5B05"/>
    <w:rsid w:val="003B05D0"/>
    <w:rsid w:val="003B0949"/>
    <w:rsid w:val="003B19E5"/>
    <w:rsid w:val="003B1B17"/>
    <w:rsid w:val="003B32E4"/>
    <w:rsid w:val="003B3D3E"/>
    <w:rsid w:val="003B4E31"/>
    <w:rsid w:val="003B54BF"/>
    <w:rsid w:val="003B68E3"/>
    <w:rsid w:val="003B7576"/>
    <w:rsid w:val="003C1AA8"/>
    <w:rsid w:val="003C57CA"/>
    <w:rsid w:val="003C6D4A"/>
    <w:rsid w:val="003D0562"/>
    <w:rsid w:val="003D2173"/>
    <w:rsid w:val="003D3872"/>
    <w:rsid w:val="003D7301"/>
    <w:rsid w:val="003E0D6E"/>
    <w:rsid w:val="003E2E95"/>
    <w:rsid w:val="003E7E6B"/>
    <w:rsid w:val="003F0D71"/>
    <w:rsid w:val="003F32B7"/>
    <w:rsid w:val="003F33B9"/>
    <w:rsid w:val="003F34DD"/>
    <w:rsid w:val="003F3B5C"/>
    <w:rsid w:val="003F3DE5"/>
    <w:rsid w:val="003F3EEA"/>
    <w:rsid w:val="003F5E96"/>
    <w:rsid w:val="003F616E"/>
    <w:rsid w:val="00401A04"/>
    <w:rsid w:val="004033C9"/>
    <w:rsid w:val="00405107"/>
    <w:rsid w:val="004069E1"/>
    <w:rsid w:val="00406F6A"/>
    <w:rsid w:val="00410DDB"/>
    <w:rsid w:val="004130AA"/>
    <w:rsid w:val="00415A8E"/>
    <w:rsid w:val="004178F8"/>
    <w:rsid w:val="00417933"/>
    <w:rsid w:val="00420195"/>
    <w:rsid w:val="0042132B"/>
    <w:rsid w:val="004226BF"/>
    <w:rsid w:val="00425CA1"/>
    <w:rsid w:val="00426260"/>
    <w:rsid w:val="00427923"/>
    <w:rsid w:val="00427F2E"/>
    <w:rsid w:val="00431344"/>
    <w:rsid w:val="00431541"/>
    <w:rsid w:val="004321D3"/>
    <w:rsid w:val="00434DAE"/>
    <w:rsid w:val="00436427"/>
    <w:rsid w:val="00436485"/>
    <w:rsid w:val="0044093E"/>
    <w:rsid w:val="00443475"/>
    <w:rsid w:val="0044392A"/>
    <w:rsid w:val="004439AB"/>
    <w:rsid w:val="004457FF"/>
    <w:rsid w:val="004473B5"/>
    <w:rsid w:val="0044778D"/>
    <w:rsid w:val="00451EA6"/>
    <w:rsid w:val="004521E8"/>
    <w:rsid w:val="00455961"/>
    <w:rsid w:val="00460155"/>
    <w:rsid w:val="00460B3D"/>
    <w:rsid w:val="00460F5E"/>
    <w:rsid w:val="004629A4"/>
    <w:rsid w:val="00462D37"/>
    <w:rsid w:val="004638DD"/>
    <w:rsid w:val="00464136"/>
    <w:rsid w:val="0046464B"/>
    <w:rsid w:val="0046549D"/>
    <w:rsid w:val="00465507"/>
    <w:rsid w:val="00466EFA"/>
    <w:rsid w:val="004715BD"/>
    <w:rsid w:val="00476541"/>
    <w:rsid w:val="004766C3"/>
    <w:rsid w:val="004776D6"/>
    <w:rsid w:val="00480EEC"/>
    <w:rsid w:val="00481646"/>
    <w:rsid w:val="00481973"/>
    <w:rsid w:val="004840D5"/>
    <w:rsid w:val="00484961"/>
    <w:rsid w:val="00485B4D"/>
    <w:rsid w:val="004872F3"/>
    <w:rsid w:val="0048741D"/>
    <w:rsid w:val="004876DD"/>
    <w:rsid w:val="00490E01"/>
    <w:rsid w:val="00491EA4"/>
    <w:rsid w:val="00492ECE"/>
    <w:rsid w:val="00493C1D"/>
    <w:rsid w:val="00494981"/>
    <w:rsid w:val="00495A36"/>
    <w:rsid w:val="004978D4"/>
    <w:rsid w:val="004A056F"/>
    <w:rsid w:val="004A0A20"/>
    <w:rsid w:val="004A0F1D"/>
    <w:rsid w:val="004A1B36"/>
    <w:rsid w:val="004A367C"/>
    <w:rsid w:val="004A3BC5"/>
    <w:rsid w:val="004A4560"/>
    <w:rsid w:val="004A46A0"/>
    <w:rsid w:val="004A52BE"/>
    <w:rsid w:val="004A5437"/>
    <w:rsid w:val="004B0D2C"/>
    <w:rsid w:val="004B1B5B"/>
    <w:rsid w:val="004B2FFC"/>
    <w:rsid w:val="004B34CB"/>
    <w:rsid w:val="004B6896"/>
    <w:rsid w:val="004B6FDD"/>
    <w:rsid w:val="004B7FF0"/>
    <w:rsid w:val="004C012E"/>
    <w:rsid w:val="004C1997"/>
    <w:rsid w:val="004C33B8"/>
    <w:rsid w:val="004C4849"/>
    <w:rsid w:val="004C48F5"/>
    <w:rsid w:val="004C5F53"/>
    <w:rsid w:val="004D0B21"/>
    <w:rsid w:val="004D246E"/>
    <w:rsid w:val="004D37CD"/>
    <w:rsid w:val="004D40B8"/>
    <w:rsid w:val="004D5FAB"/>
    <w:rsid w:val="004D602F"/>
    <w:rsid w:val="004D6FBE"/>
    <w:rsid w:val="004E0362"/>
    <w:rsid w:val="004E1E53"/>
    <w:rsid w:val="004E1EFB"/>
    <w:rsid w:val="004E30B2"/>
    <w:rsid w:val="004E3483"/>
    <w:rsid w:val="004E4934"/>
    <w:rsid w:val="004E4EA1"/>
    <w:rsid w:val="004E529C"/>
    <w:rsid w:val="004E5396"/>
    <w:rsid w:val="004E7426"/>
    <w:rsid w:val="004F10CC"/>
    <w:rsid w:val="004F4304"/>
    <w:rsid w:val="004F43F4"/>
    <w:rsid w:val="004F4DCB"/>
    <w:rsid w:val="004F55D2"/>
    <w:rsid w:val="004F5AA7"/>
    <w:rsid w:val="004F7219"/>
    <w:rsid w:val="004F7DE2"/>
    <w:rsid w:val="005005B2"/>
    <w:rsid w:val="0050102E"/>
    <w:rsid w:val="005023DD"/>
    <w:rsid w:val="00502569"/>
    <w:rsid w:val="00503891"/>
    <w:rsid w:val="00503C22"/>
    <w:rsid w:val="0050587E"/>
    <w:rsid w:val="00506120"/>
    <w:rsid w:val="005061DC"/>
    <w:rsid w:val="0050621B"/>
    <w:rsid w:val="00506281"/>
    <w:rsid w:val="0050682F"/>
    <w:rsid w:val="00510343"/>
    <w:rsid w:val="00513025"/>
    <w:rsid w:val="00513E7A"/>
    <w:rsid w:val="005161B3"/>
    <w:rsid w:val="00516B2E"/>
    <w:rsid w:val="00517F41"/>
    <w:rsid w:val="005215AF"/>
    <w:rsid w:val="00522AD8"/>
    <w:rsid w:val="00523201"/>
    <w:rsid w:val="00523F48"/>
    <w:rsid w:val="005260AD"/>
    <w:rsid w:val="005260B4"/>
    <w:rsid w:val="00530500"/>
    <w:rsid w:val="0053260A"/>
    <w:rsid w:val="00532885"/>
    <w:rsid w:val="00532FA9"/>
    <w:rsid w:val="00533877"/>
    <w:rsid w:val="005408B3"/>
    <w:rsid w:val="005413D8"/>
    <w:rsid w:val="005413E9"/>
    <w:rsid w:val="0054169E"/>
    <w:rsid w:val="005419E5"/>
    <w:rsid w:val="0054311F"/>
    <w:rsid w:val="00544CE4"/>
    <w:rsid w:val="00546C12"/>
    <w:rsid w:val="00547D2D"/>
    <w:rsid w:val="00547DC8"/>
    <w:rsid w:val="00550DDA"/>
    <w:rsid w:val="005511E3"/>
    <w:rsid w:val="005528AD"/>
    <w:rsid w:val="00552903"/>
    <w:rsid w:val="00554520"/>
    <w:rsid w:val="005561C1"/>
    <w:rsid w:val="005565B9"/>
    <w:rsid w:val="00557A40"/>
    <w:rsid w:val="0056003C"/>
    <w:rsid w:val="0056042F"/>
    <w:rsid w:val="00564695"/>
    <w:rsid w:val="00564925"/>
    <w:rsid w:val="00565B29"/>
    <w:rsid w:val="00565BA2"/>
    <w:rsid w:val="005722D3"/>
    <w:rsid w:val="005734D2"/>
    <w:rsid w:val="00573FE4"/>
    <w:rsid w:val="00574A3F"/>
    <w:rsid w:val="00574DB7"/>
    <w:rsid w:val="00575B7C"/>
    <w:rsid w:val="005773A2"/>
    <w:rsid w:val="00577490"/>
    <w:rsid w:val="005774D5"/>
    <w:rsid w:val="005774DA"/>
    <w:rsid w:val="00581F13"/>
    <w:rsid w:val="005839AB"/>
    <w:rsid w:val="00584788"/>
    <w:rsid w:val="005855B2"/>
    <w:rsid w:val="00585FD1"/>
    <w:rsid w:val="00586EEA"/>
    <w:rsid w:val="005924D5"/>
    <w:rsid w:val="005942E4"/>
    <w:rsid w:val="005956C2"/>
    <w:rsid w:val="00595CF9"/>
    <w:rsid w:val="00596096"/>
    <w:rsid w:val="00597264"/>
    <w:rsid w:val="005977D8"/>
    <w:rsid w:val="005A0C21"/>
    <w:rsid w:val="005A1F26"/>
    <w:rsid w:val="005A356F"/>
    <w:rsid w:val="005A37B8"/>
    <w:rsid w:val="005A57C0"/>
    <w:rsid w:val="005A6D53"/>
    <w:rsid w:val="005B13C8"/>
    <w:rsid w:val="005B1952"/>
    <w:rsid w:val="005B3D3A"/>
    <w:rsid w:val="005B7C00"/>
    <w:rsid w:val="005C1794"/>
    <w:rsid w:val="005C6A2F"/>
    <w:rsid w:val="005D0536"/>
    <w:rsid w:val="005D0B2E"/>
    <w:rsid w:val="005D0E65"/>
    <w:rsid w:val="005D122F"/>
    <w:rsid w:val="005D14C2"/>
    <w:rsid w:val="005D1C87"/>
    <w:rsid w:val="005D201A"/>
    <w:rsid w:val="005D3BED"/>
    <w:rsid w:val="005D62AF"/>
    <w:rsid w:val="005D757A"/>
    <w:rsid w:val="005D77E9"/>
    <w:rsid w:val="005D7D89"/>
    <w:rsid w:val="005E0F81"/>
    <w:rsid w:val="005E5CF4"/>
    <w:rsid w:val="005F0926"/>
    <w:rsid w:val="005F1F5C"/>
    <w:rsid w:val="005F4926"/>
    <w:rsid w:val="005F4F56"/>
    <w:rsid w:val="005F563A"/>
    <w:rsid w:val="005F648C"/>
    <w:rsid w:val="005F654F"/>
    <w:rsid w:val="005F6BC5"/>
    <w:rsid w:val="005F7084"/>
    <w:rsid w:val="005F710D"/>
    <w:rsid w:val="006009BD"/>
    <w:rsid w:val="00604001"/>
    <w:rsid w:val="00604057"/>
    <w:rsid w:val="0060412C"/>
    <w:rsid w:val="0060647F"/>
    <w:rsid w:val="006067E6"/>
    <w:rsid w:val="00606B95"/>
    <w:rsid w:val="00610079"/>
    <w:rsid w:val="00610516"/>
    <w:rsid w:val="006107CD"/>
    <w:rsid w:val="00611AB9"/>
    <w:rsid w:val="00613A3B"/>
    <w:rsid w:val="00613BE5"/>
    <w:rsid w:val="006144AC"/>
    <w:rsid w:val="00615092"/>
    <w:rsid w:val="006151FA"/>
    <w:rsid w:val="00616451"/>
    <w:rsid w:val="0061657C"/>
    <w:rsid w:val="00621D82"/>
    <w:rsid w:val="006221A4"/>
    <w:rsid w:val="006222A2"/>
    <w:rsid w:val="00622C3E"/>
    <w:rsid w:val="00622F53"/>
    <w:rsid w:val="00623613"/>
    <w:rsid w:val="0062625A"/>
    <w:rsid w:val="0063487F"/>
    <w:rsid w:val="006348E5"/>
    <w:rsid w:val="00634B65"/>
    <w:rsid w:val="00635C32"/>
    <w:rsid w:val="00635E5A"/>
    <w:rsid w:val="00635FF4"/>
    <w:rsid w:val="00636DC6"/>
    <w:rsid w:val="006373FA"/>
    <w:rsid w:val="00637761"/>
    <w:rsid w:val="006402F2"/>
    <w:rsid w:val="00641979"/>
    <w:rsid w:val="00645727"/>
    <w:rsid w:val="0064659D"/>
    <w:rsid w:val="006465EE"/>
    <w:rsid w:val="00646B3B"/>
    <w:rsid w:val="00646F55"/>
    <w:rsid w:val="00646FD6"/>
    <w:rsid w:val="00650DEF"/>
    <w:rsid w:val="0065179C"/>
    <w:rsid w:val="006530C4"/>
    <w:rsid w:val="00653CD9"/>
    <w:rsid w:val="00655D89"/>
    <w:rsid w:val="0065796F"/>
    <w:rsid w:val="00660374"/>
    <w:rsid w:val="00660F53"/>
    <w:rsid w:val="006616DB"/>
    <w:rsid w:val="00661879"/>
    <w:rsid w:val="00662F92"/>
    <w:rsid w:val="00663EFC"/>
    <w:rsid w:val="00664178"/>
    <w:rsid w:val="00664A37"/>
    <w:rsid w:val="0066674C"/>
    <w:rsid w:val="00667221"/>
    <w:rsid w:val="006674B1"/>
    <w:rsid w:val="00670820"/>
    <w:rsid w:val="0067089A"/>
    <w:rsid w:val="00674113"/>
    <w:rsid w:val="00674151"/>
    <w:rsid w:val="0067474D"/>
    <w:rsid w:val="006761C6"/>
    <w:rsid w:val="00676A3A"/>
    <w:rsid w:val="006801E1"/>
    <w:rsid w:val="00680E99"/>
    <w:rsid w:val="006825EB"/>
    <w:rsid w:val="00683CF8"/>
    <w:rsid w:val="0068435D"/>
    <w:rsid w:val="00686960"/>
    <w:rsid w:val="00687A42"/>
    <w:rsid w:val="00690839"/>
    <w:rsid w:val="0069189A"/>
    <w:rsid w:val="00691E24"/>
    <w:rsid w:val="0069373B"/>
    <w:rsid w:val="006937CA"/>
    <w:rsid w:val="00694E79"/>
    <w:rsid w:val="0069703C"/>
    <w:rsid w:val="00697BDE"/>
    <w:rsid w:val="006A01C6"/>
    <w:rsid w:val="006A120C"/>
    <w:rsid w:val="006A4798"/>
    <w:rsid w:val="006B1DB8"/>
    <w:rsid w:val="006B235F"/>
    <w:rsid w:val="006B25B6"/>
    <w:rsid w:val="006B3115"/>
    <w:rsid w:val="006B4BAC"/>
    <w:rsid w:val="006B5B6A"/>
    <w:rsid w:val="006B6000"/>
    <w:rsid w:val="006B6D1E"/>
    <w:rsid w:val="006B7FB7"/>
    <w:rsid w:val="006C09CC"/>
    <w:rsid w:val="006C46B6"/>
    <w:rsid w:val="006C57FD"/>
    <w:rsid w:val="006C5895"/>
    <w:rsid w:val="006C60EE"/>
    <w:rsid w:val="006C614A"/>
    <w:rsid w:val="006C6F0F"/>
    <w:rsid w:val="006D1248"/>
    <w:rsid w:val="006D265B"/>
    <w:rsid w:val="006D2D28"/>
    <w:rsid w:val="006D4564"/>
    <w:rsid w:val="006D4970"/>
    <w:rsid w:val="006D4977"/>
    <w:rsid w:val="006D64BC"/>
    <w:rsid w:val="006D78BC"/>
    <w:rsid w:val="006E1478"/>
    <w:rsid w:val="006E18C8"/>
    <w:rsid w:val="006E28E1"/>
    <w:rsid w:val="006E32A2"/>
    <w:rsid w:val="006E499B"/>
    <w:rsid w:val="006E6E29"/>
    <w:rsid w:val="006E743F"/>
    <w:rsid w:val="006F148F"/>
    <w:rsid w:val="006F234E"/>
    <w:rsid w:val="006F2402"/>
    <w:rsid w:val="006F3737"/>
    <w:rsid w:val="006F4C93"/>
    <w:rsid w:val="006F5F7E"/>
    <w:rsid w:val="006F5FCE"/>
    <w:rsid w:val="006F7C0D"/>
    <w:rsid w:val="007008F8"/>
    <w:rsid w:val="00700921"/>
    <w:rsid w:val="0070214D"/>
    <w:rsid w:val="00702425"/>
    <w:rsid w:val="00702DC4"/>
    <w:rsid w:val="00704D86"/>
    <w:rsid w:val="0070511C"/>
    <w:rsid w:val="0070616F"/>
    <w:rsid w:val="00710625"/>
    <w:rsid w:val="00711450"/>
    <w:rsid w:val="00712675"/>
    <w:rsid w:val="00712F67"/>
    <w:rsid w:val="00714592"/>
    <w:rsid w:val="00714876"/>
    <w:rsid w:val="00715A64"/>
    <w:rsid w:val="0071690C"/>
    <w:rsid w:val="007170BC"/>
    <w:rsid w:val="0071721C"/>
    <w:rsid w:val="00717B5C"/>
    <w:rsid w:val="00717FB8"/>
    <w:rsid w:val="007206E2"/>
    <w:rsid w:val="00720CFB"/>
    <w:rsid w:val="007213B5"/>
    <w:rsid w:val="0072322C"/>
    <w:rsid w:val="00723BD7"/>
    <w:rsid w:val="007241BF"/>
    <w:rsid w:val="007242E8"/>
    <w:rsid w:val="00726E94"/>
    <w:rsid w:val="0073202A"/>
    <w:rsid w:val="007324B8"/>
    <w:rsid w:val="00732D22"/>
    <w:rsid w:val="007361DC"/>
    <w:rsid w:val="00737033"/>
    <w:rsid w:val="007375DF"/>
    <w:rsid w:val="00740C86"/>
    <w:rsid w:val="00741AE3"/>
    <w:rsid w:val="00743C0A"/>
    <w:rsid w:val="007453F1"/>
    <w:rsid w:val="007454C1"/>
    <w:rsid w:val="00746673"/>
    <w:rsid w:val="00747202"/>
    <w:rsid w:val="00747464"/>
    <w:rsid w:val="007507FB"/>
    <w:rsid w:val="00751213"/>
    <w:rsid w:val="00751331"/>
    <w:rsid w:val="00751A83"/>
    <w:rsid w:val="00751CE2"/>
    <w:rsid w:val="00751CE9"/>
    <w:rsid w:val="00754F18"/>
    <w:rsid w:val="007550C8"/>
    <w:rsid w:val="0075515E"/>
    <w:rsid w:val="007559FA"/>
    <w:rsid w:val="007579E6"/>
    <w:rsid w:val="007601BF"/>
    <w:rsid w:val="00762430"/>
    <w:rsid w:val="0076444C"/>
    <w:rsid w:val="00765825"/>
    <w:rsid w:val="007669C6"/>
    <w:rsid w:val="007673F2"/>
    <w:rsid w:val="00773ADA"/>
    <w:rsid w:val="00773C96"/>
    <w:rsid w:val="00775975"/>
    <w:rsid w:val="00776295"/>
    <w:rsid w:val="00776B8F"/>
    <w:rsid w:val="00776CCF"/>
    <w:rsid w:val="00781284"/>
    <w:rsid w:val="007818BD"/>
    <w:rsid w:val="00782691"/>
    <w:rsid w:val="007832A4"/>
    <w:rsid w:val="00783869"/>
    <w:rsid w:val="007852C7"/>
    <w:rsid w:val="007861AD"/>
    <w:rsid w:val="00786466"/>
    <w:rsid w:val="00787BFA"/>
    <w:rsid w:val="00793705"/>
    <w:rsid w:val="007942DE"/>
    <w:rsid w:val="00794AC7"/>
    <w:rsid w:val="007979FD"/>
    <w:rsid w:val="007A08D4"/>
    <w:rsid w:val="007A2237"/>
    <w:rsid w:val="007A2846"/>
    <w:rsid w:val="007A2E52"/>
    <w:rsid w:val="007A3C81"/>
    <w:rsid w:val="007A5123"/>
    <w:rsid w:val="007A550C"/>
    <w:rsid w:val="007A7347"/>
    <w:rsid w:val="007B387F"/>
    <w:rsid w:val="007B5E67"/>
    <w:rsid w:val="007B5F3B"/>
    <w:rsid w:val="007B69FC"/>
    <w:rsid w:val="007B72F6"/>
    <w:rsid w:val="007C2EAA"/>
    <w:rsid w:val="007C39AC"/>
    <w:rsid w:val="007C3AC9"/>
    <w:rsid w:val="007C4379"/>
    <w:rsid w:val="007C5259"/>
    <w:rsid w:val="007C638C"/>
    <w:rsid w:val="007C6DF7"/>
    <w:rsid w:val="007C7BA4"/>
    <w:rsid w:val="007D0E28"/>
    <w:rsid w:val="007D386D"/>
    <w:rsid w:val="007D40C9"/>
    <w:rsid w:val="007D5A5F"/>
    <w:rsid w:val="007D7C71"/>
    <w:rsid w:val="007E13FC"/>
    <w:rsid w:val="007E1A5B"/>
    <w:rsid w:val="007E1F75"/>
    <w:rsid w:val="007E201A"/>
    <w:rsid w:val="007E450F"/>
    <w:rsid w:val="007E570E"/>
    <w:rsid w:val="007E5D33"/>
    <w:rsid w:val="007E6830"/>
    <w:rsid w:val="007E6C67"/>
    <w:rsid w:val="007E7163"/>
    <w:rsid w:val="007E763B"/>
    <w:rsid w:val="007E771A"/>
    <w:rsid w:val="007F07CC"/>
    <w:rsid w:val="007F2369"/>
    <w:rsid w:val="007F256A"/>
    <w:rsid w:val="007F37EB"/>
    <w:rsid w:val="007F3A65"/>
    <w:rsid w:val="007F4CA5"/>
    <w:rsid w:val="007F6A64"/>
    <w:rsid w:val="007F780E"/>
    <w:rsid w:val="00800EE8"/>
    <w:rsid w:val="00801942"/>
    <w:rsid w:val="00801E5B"/>
    <w:rsid w:val="008029FA"/>
    <w:rsid w:val="008045A5"/>
    <w:rsid w:val="00805CC4"/>
    <w:rsid w:val="00807B32"/>
    <w:rsid w:val="00807EFB"/>
    <w:rsid w:val="00807F33"/>
    <w:rsid w:val="00810A16"/>
    <w:rsid w:val="00810B2F"/>
    <w:rsid w:val="00812055"/>
    <w:rsid w:val="0081375A"/>
    <w:rsid w:val="008164E9"/>
    <w:rsid w:val="008201E0"/>
    <w:rsid w:val="00820B1C"/>
    <w:rsid w:val="0082146E"/>
    <w:rsid w:val="00821778"/>
    <w:rsid w:val="00821E06"/>
    <w:rsid w:val="00822240"/>
    <w:rsid w:val="00822847"/>
    <w:rsid w:val="0082361E"/>
    <w:rsid w:val="0082632F"/>
    <w:rsid w:val="00826480"/>
    <w:rsid w:val="00826553"/>
    <w:rsid w:val="008265B0"/>
    <w:rsid w:val="008303CC"/>
    <w:rsid w:val="00830B68"/>
    <w:rsid w:val="00831A1A"/>
    <w:rsid w:val="00832C14"/>
    <w:rsid w:val="008330DB"/>
    <w:rsid w:val="008334EB"/>
    <w:rsid w:val="00835EB1"/>
    <w:rsid w:val="00836CF8"/>
    <w:rsid w:val="00840463"/>
    <w:rsid w:val="008404B0"/>
    <w:rsid w:val="00841A47"/>
    <w:rsid w:val="00841D94"/>
    <w:rsid w:val="008422FA"/>
    <w:rsid w:val="00842F75"/>
    <w:rsid w:val="0084429E"/>
    <w:rsid w:val="00845AE4"/>
    <w:rsid w:val="00846586"/>
    <w:rsid w:val="0084712C"/>
    <w:rsid w:val="008474F4"/>
    <w:rsid w:val="00847AC6"/>
    <w:rsid w:val="00850BA0"/>
    <w:rsid w:val="008512D8"/>
    <w:rsid w:val="00851C8D"/>
    <w:rsid w:val="00855E80"/>
    <w:rsid w:val="00857F00"/>
    <w:rsid w:val="00860D9C"/>
    <w:rsid w:val="00861180"/>
    <w:rsid w:val="00861349"/>
    <w:rsid w:val="00862F4C"/>
    <w:rsid w:val="00864CEB"/>
    <w:rsid w:val="008655BE"/>
    <w:rsid w:val="00871286"/>
    <w:rsid w:val="00876200"/>
    <w:rsid w:val="00877154"/>
    <w:rsid w:val="00880961"/>
    <w:rsid w:val="00882A5A"/>
    <w:rsid w:val="00883039"/>
    <w:rsid w:val="00883EA7"/>
    <w:rsid w:val="00885678"/>
    <w:rsid w:val="00885686"/>
    <w:rsid w:val="00885FBD"/>
    <w:rsid w:val="00890723"/>
    <w:rsid w:val="008909CD"/>
    <w:rsid w:val="00891B41"/>
    <w:rsid w:val="00893FE9"/>
    <w:rsid w:val="008971B9"/>
    <w:rsid w:val="008A3A7C"/>
    <w:rsid w:val="008A43F3"/>
    <w:rsid w:val="008A482D"/>
    <w:rsid w:val="008A504D"/>
    <w:rsid w:val="008A58A5"/>
    <w:rsid w:val="008A598D"/>
    <w:rsid w:val="008A78D7"/>
    <w:rsid w:val="008B36EC"/>
    <w:rsid w:val="008B5197"/>
    <w:rsid w:val="008B6A38"/>
    <w:rsid w:val="008B6B4F"/>
    <w:rsid w:val="008B72FF"/>
    <w:rsid w:val="008C0A91"/>
    <w:rsid w:val="008C14B8"/>
    <w:rsid w:val="008C17A0"/>
    <w:rsid w:val="008C1989"/>
    <w:rsid w:val="008C1F9C"/>
    <w:rsid w:val="008C2EAC"/>
    <w:rsid w:val="008C4D4D"/>
    <w:rsid w:val="008C70B6"/>
    <w:rsid w:val="008C7529"/>
    <w:rsid w:val="008C7A95"/>
    <w:rsid w:val="008D1775"/>
    <w:rsid w:val="008D1967"/>
    <w:rsid w:val="008D2DE9"/>
    <w:rsid w:val="008D3F2F"/>
    <w:rsid w:val="008D4BD3"/>
    <w:rsid w:val="008D65DD"/>
    <w:rsid w:val="008D6633"/>
    <w:rsid w:val="008D66CD"/>
    <w:rsid w:val="008D745D"/>
    <w:rsid w:val="008D771B"/>
    <w:rsid w:val="008E0934"/>
    <w:rsid w:val="008E0EAB"/>
    <w:rsid w:val="008E1C02"/>
    <w:rsid w:val="008E235A"/>
    <w:rsid w:val="008E39D4"/>
    <w:rsid w:val="008E3D38"/>
    <w:rsid w:val="008E3D3B"/>
    <w:rsid w:val="008E4227"/>
    <w:rsid w:val="008E75A7"/>
    <w:rsid w:val="008E79C5"/>
    <w:rsid w:val="008E7CAB"/>
    <w:rsid w:val="008E7F82"/>
    <w:rsid w:val="008F0002"/>
    <w:rsid w:val="008F49E1"/>
    <w:rsid w:val="008F5D60"/>
    <w:rsid w:val="008F70FB"/>
    <w:rsid w:val="008F7C37"/>
    <w:rsid w:val="009010C7"/>
    <w:rsid w:val="00901242"/>
    <w:rsid w:val="0090183A"/>
    <w:rsid w:val="009026A5"/>
    <w:rsid w:val="00902E20"/>
    <w:rsid w:val="00903499"/>
    <w:rsid w:val="009038A5"/>
    <w:rsid w:val="00905F22"/>
    <w:rsid w:val="00907B6F"/>
    <w:rsid w:val="00910784"/>
    <w:rsid w:val="0091085E"/>
    <w:rsid w:val="00911F5E"/>
    <w:rsid w:val="00912488"/>
    <w:rsid w:val="00913DD1"/>
    <w:rsid w:val="00916415"/>
    <w:rsid w:val="00916986"/>
    <w:rsid w:val="00916DEA"/>
    <w:rsid w:val="00923248"/>
    <w:rsid w:val="00926183"/>
    <w:rsid w:val="009264D0"/>
    <w:rsid w:val="00926806"/>
    <w:rsid w:val="00926AEF"/>
    <w:rsid w:val="00926F51"/>
    <w:rsid w:val="00927ED0"/>
    <w:rsid w:val="00931DE9"/>
    <w:rsid w:val="009326CC"/>
    <w:rsid w:val="009327F4"/>
    <w:rsid w:val="00934413"/>
    <w:rsid w:val="00934754"/>
    <w:rsid w:val="00934BB0"/>
    <w:rsid w:val="0093676D"/>
    <w:rsid w:val="00936815"/>
    <w:rsid w:val="0093741D"/>
    <w:rsid w:val="00940B5A"/>
    <w:rsid w:val="00941341"/>
    <w:rsid w:val="00942128"/>
    <w:rsid w:val="00945DE6"/>
    <w:rsid w:val="009464D3"/>
    <w:rsid w:val="0094675E"/>
    <w:rsid w:val="009469F4"/>
    <w:rsid w:val="00946B60"/>
    <w:rsid w:val="00947C78"/>
    <w:rsid w:val="00947E35"/>
    <w:rsid w:val="009502C2"/>
    <w:rsid w:val="009504DA"/>
    <w:rsid w:val="00951201"/>
    <w:rsid w:val="00956F17"/>
    <w:rsid w:val="00960569"/>
    <w:rsid w:val="00960DE4"/>
    <w:rsid w:val="00962EA4"/>
    <w:rsid w:val="00965EBC"/>
    <w:rsid w:val="009675FD"/>
    <w:rsid w:val="00971E84"/>
    <w:rsid w:val="00971FCD"/>
    <w:rsid w:val="009724B4"/>
    <w:rsid w:val="00973EC3"/>
    <w:rsid w:val="00974A87"/>
    <w:rsid w:val="00975B58"/>
    <w:rsid w:val="00975E2F"/>
    <w:rsid w:val="00976A07"/>
    <w:rsid w:val="009778B7"/>
    <w:rsid w:val="00980553"/>
    <w:rsid w:val="009811B0"/>
    <w:rsid w:val="00982EB1"/>
    <w:rsid w:val="009836F6"/>
    <w:rsid w:val="0098616E"/>
    <w:rsid w:val="00986431"/>
    <w:rsid w:val="00986E74"/>
    <w:rsid w:val="009903DF"/>
    <w:rsid w:val="009925DB"/>
    <w:rsid w:val="009966A5"/>
    <w:rsid w:val="009969C2"/>
    <w:rsid w:val="009970F4"/>
    <w:rsid w:val="009971C9"/>
    <w:rsid w:val="00997E19"/>
    <w:rsid w:val="009A03FF"/>
    <w:rsid w:val="009A0D2C"/>
    <w:rsid w:val="009A31F0"/>
    <w:rsid w:val="009A4008"/>
    <w:rsid w:val="009A486E"/>
    <w:rsid w:val="009A521B"/>
    <w:rsid w:val="009A5253"/>
    <w:rsid w:val="009A56C9"/>
    <w:rsid w:val="009B01A3"/>
    <w:rsid w:val="009B2438"/>
    <w:rsid w:val="009B2D60"/>
    <w:rsid w:val="009B432C"/>
    <w:rsid w:val="009B5507"/>
    <w:rsid w:val="009B6D47"/>
    <w:rsid w:val="009C1454"/>
    <w:rsid w:val="009C299F"/>
    <w:rsid w:val="009C5632"/>
    <w:rsid w:val="009C649A"/>
    <w:rsid w:val="009C785C"/>
    <w:rsid w:val="009D19DF"/>
    <w:rsid w:val="009D3204"/>
    <w:rsid w:val="009D4F37"/>
    <w:rsid w:val="009D6581"/>
    <w:rsid w:val="009D71EE"/>
    <w:rsid w:val="009E015B"/>
    <w:rsid w:val="009E2222"/>
    <w:rsid w:val="009E2726"/>
    <w:rsid w:val="009E31CC"/>
    <w:rsid w:val="009E42F8"/>
    <w:rsid w:val="009E4B5E"/>
    <w:rsid w:val="009E53CA"/>
    <w:rsid w:val="009E7D14"/>
    <w:rsid w:val="009F0288"/>
    <w:rsid w:val="009F280E"/>
    <w:rsid w:val="009F2F65"/>
    <w:rsid w:val="009F4569"/>
    <w:rsid w:val="009F4A01"/>
    <w:rsid w:val="009F55FF"/>
    <w:rsid w:val="009F58AE"/>
    <w:rsid w:val="00A00A97"/>
    <w:rsid w:val="00A019D2"/>
    <w:rsid w:val="00A02EAA"/>
    <w:rsid w:val="00A0604E"/>
    <w:rsid w:val="00A0779F"/>
    <w:rsid w:val="00A07F25"/>
    <w:rsid w:val="00A07FDC"/>
    <w:rsid w:val="00A10D15"/>
    <w:rsid w:val="00A11672"/>
    <w:rsid w:val="00A12249"/>
    <w:rsid w:val="00A127BD"/>
    <w:rsid w:val="00A1295F"/>
    <w:rsid w:val="00A12DA3"/>
    <w:rsid w:val="00A13350"/>
    <w:rsid w:val="00A16840"/>
    <w:rsid w:val="00A1795A"/>
    <w:rsid w:val="00A200B4"/>
    <w:rsid w:val="00A20671"/>
    <w:rsid w:val="00A2073A"/>
    <w:rsid w:val="00A20AFE"/>
    <w:rsid w:val="00A20FD0"/>
    <w:rsid w:val="00A22159"/>
    <w:rsid w:val="00A238EA"/>
    <w:rsid w:val="00A24AD1"/>
    <w:rsid w:val="00A25753"/>
    <w:rsid w:val="00A274B9"/>
    <w:rsid w:val="00A27AA2"/>
    <w:rsid w:val="00A27D22"/>
    <w:rsid w:val="00A31083"/>
    <w:rsid w:val="00A33C2D"/>
    <w:rsid w:val="00A34E49"/>
    <w:rsid w:val="00A355BA"/>
    <w:rsid w:val="00A36460"/>
    <w:rsid w:val="00A370D7"/>
    <w:rsid w:val="00A41E44"/>
    <w:rsid w:val="00A41F70"/>
    <w:rsid w:val="00A4200E"/>
    <w:rsid w:val="00A42684"/>
    <w:rsid w:val="00A42853"/>
    <w:rsid w:val="00A42937"/>
    <w:rsid w:val="00A44DE6"/>
    <w:rsid w:val="00A454DA"/>
    <w:rsid w:val="00A5015B"/>
    <w:rsid w:val="00A501AA"/>
    <w:rsid w:val="00A51A28"/>
    <w:rsid w:val="00A51A48"/>
    <w:rsid w:val="00A56BD7"/>
    <w:rsid w:val="00A56C2E"/>
    <w:rsid w:val="00A60F51"/>
    <w:rsid w:val="00A61A65"/>
    <w:rsid w:val="00A623A4"/>
    <w:rsid w:val="00A64BE3"/>
    <w:rsid w:val="00A66CDB"/>
    <w:rsid w:val="00A7094B"/>
    <w:rsid w:val="00A70C18"/>
    <w:rsid w:val="00A70DCD"/>
    <w:rsid w:val="00A70DD0"/>
    <w:rsid w:val="00A72468"/>
    <w:rsid w:val="00A743AC"/>
    <w:rsid w:val="00A74CCB"/>
    <w:rsid w:val="00A756A6"/>
    <w:rsid w:val="00A75D67"/>
    <w:rsid w:val="00A7679A"/>
    <w:rsid w:val="00A76E7B"/>
    <w:rsid w:val="00A77C7D"/>
    <w:rsid w:val="00A83390"/>
    <w:rsid w:val="00A83807"/>
    <w:rsid w:val="00A84101"/>
    <w:rsid w:val="00A84A95"/>
    <w:rsid w:val="00A85369"/>
    <w:rsid w:val="00A869ED"/>
    <w:rsid w:val="00A90047"/>
    <w:rsid w:val="00A93133"/>
    <w:rsid w:val="00A93476"/>
    <w:rsid w:val="00A975AB"/>
    <w:rsid w:val="00AA10EC"/>
    <w:rsid w:val="00AA1369"/>
    <w:rsid w:val="00AA4144"/>
    <w:rsid w:val="00AA48B6"/>
    <w:rsid w:val="00AA5192"/>
    <w:rsid w:val="00AA7513"/>
    <w:rsid w:val="00AA79DB"/>
    <w:rsid w:val="00AA7FBE"/>
    <w:rsid w:val="00AB0B95"/>
    <w:rsid w:val="00AB0C5B"/>
    <w:rsid w:val="00AB22E8"/>
    <w:rsid w:val="00AB28B6"/>
    <w:rsid w:val="00AB2F3B"/>
    <w:rsid w:val="00AB3D98"/>
    <w:rsid w:val="00AB418A"/>
    <w:rsid w:val="00AB5BC0"/>
    <w:rsid w:val="00AB64A6"/>
    <w:rsid w:val="00AB671D"/>
    <w:rsid w:val="00AB744E"/>
    <w:rsid w:val="00AB745E"/>
    <w:rsid w:val="00AC00D1"/>
    <w:rsid w:val="00AC170C"/>
    <w:rsid w:val="00AC2C4F"/>
    <w:rsid w:val="00AC34B1"/>
    <w:rsid w:val="00AC3E18"/>
    <w:rsid w:val="00AC56FD"/>
    <w:rsid w:val="00AC5FEB"/>
    <w:rsid w:val="00AC6BB0"/>
    <w:rsid w:val="00AD029E"/>
    <w:rsid w:val="00AD258F"/>
    <w:rsid w:val="00AD2EEB"/>
    <w:rsid w:val="00AD4E31"/>
    <w:rsid w:val="00AD777B"/>
    <w:rsid w:val="00AE0F1D"/>
    <w:rsid w:val="00AE184A"/>
    <w:rsid w:val="00AE1DCC"/>
    <w:rsid w:val="00AE2C59"/>
    <w:rsid w:val="00AE3980"/>
    <w:rsid w:val="00AE3D28"/>
    <w:rsid w:val="00AE5560"/>
    <w:rsid w:val="00AF02B8"/>
    <w:rsid w:val="00AF0604"/>
    <w:rsid w:val="00AF1933"/>
    <w:rsid w:val="00AF2865"/>
    <w:rsid w:val="00AF31A8"/>
    <w:rsid w:val="00AF36F5"/>
    <w:rsid w:val="00AF41E1"/>
    <w:rsid w:val="00AF65B1"/>
    <w:rsid w:val="00AF7A1E"/>
    <w:rsid w:val="00B009C1"/>
    <w:rsid w:val="00B01B2F"/>
    <w:rsid w:val="00B03B48"/>
    <w:rsid w:val="00B04D1D"/>
    <w:rsid w:val="00B05B89"/>
    <w:rsid w:val="00B06626"/>
    <w:rsid w:val="00B0750A"/>
    <w:rsid w:val="00B07551"/>
    <w:rsid w:val="00B11A22"/>
    <w:rsid w:val="00B150BA"/>
    <w:rsid w:val="00B17802"/>
    <w:rsid w:val="00B20DC5"/>
    <w:rsid w:val="00B21081"/>
    <w:rsid w:val="00B220B7"/>
    <w:rsid w:val="00B25077"/>
    <w:rsid w:val="00B27888"/>
    <w:rsid w:val="00B3043E"/>
    <w:rsid w:val="00B3574B"/>
    <w:rsid w:val="00B378A2"/>
    <w:rsid w:val="00B37FA5"/>
    <w:rsid w:val="00B42848"/>
    <w:rsid w:val="00B4295E"/>
    <w:rsid w:val="00B42EAB"/>
    <w:rsid w:val="00B43303"/>
    <w:rsid w:val="00B435BF"/>
    <w:rsid w:val="00B455C7"/>
    <w:rsid w:val="00B45986"/>
    <w:rsid w:val="00B45FD7"/>
    <w:rsid w:val="00B46E13"/>
    <w:rsid w:val="00B47495"/>
    <w:rsid w:val="00B50AE4"/>
    <w:rsid w:val="00B5121F"/>
    <w:rsid w:val="00B51859"/>
    <w:rsid w:val="00B52A96"/>
    <w:rsid w:val="00B534EB"/>
    <w:rsid w:val="00B54B94"/>
    <w:rsid w:val="00B54E11"/>
    <w:rsid w:val="00B55922"/>
    <w:rsid w:val="00B574E7"/>
    <w:rsid w:val="00B57D69"/>
    <w:rsid w:val="00B61075"/>
    <w:rsid w:val="00B62042"/>
    <w:rsid w:val="00B6285A"/>
    <w:rsid w:val="00B62941"/>
    <w:rsid w:val="00B6298D"/>
    <w:rsid w:val="00B63AFC"/>
    <w:rsid w:val="00B65360"/>
    <w:rsid w:val="00B67363"/>
    <w:rsid w:val="00B67C01"/>
    <w:rsid w:val="00B70000"/>
    <w:rsid w:val="00B70E03"/>
    <w:rsid w:val="00B71D3A"/>
    <w:rsid w:val="00B7225D"/>
    <w:rsid w:val="00B74151"/>
    <w:rsid w:val="00B743F9"/>
    <w:rsid w:val="00B74E55"/>
    <w:rsid w:val="00B75C25"/>
    <w:rsid w:val="00B773C4"/>
    <w:rsid w:val="00B77587"/>
    <w:rsid w:val="00B811C9"/>
    <w:rsid w:val="00B84394"/>
    <w:rsid w:val="00B84686"/>
    <w:rsid w:val="00B877E5"/>
    <w:rsid w:val="00B9108E"/>
    <w:rsid w:val="00B93164"/>
    <w:rsid w:val="00B9319D"/>
    <w:rsid w:val="00B95B4B"/>
    <w:rsid w:val="00BA098D"/>
    <w:rsid w:val="00BA1223"/>
    <w:rsid w:val="00BA1840"/>
    <w:rsid w:val="00BA1C24"/>
    <w:rsid w:val="00BA2065"/>
    <w:rsid w:val="00BA24A8"/>
    <w:rsid w:val="00BA2B05"/>
    <w:rsid w:val="00BB25D1"/>
    <w:rsid w:val="00BB289F"/>
    <w:rsid w:val="00BB2A68"/>
    <w:rsid w:val="00BB3AC7"/>
    <w:rsid w:val="00BB56B2"/>
    <w:rsid w:val="00BB7CC4"/>
    <w:rsid w:val="00BC0237"/>
    <w:rsid w:val="00BC0C61"/>
    <w:rsid w:val="00BC1DD6"/>
    <w:rsid w:val="00BC3B70"/>
    <w:rsid w:val="00BC461E"/>
    <w:rsid w:val="00BC6D78"/>
    <w:rsid w:val="00BC7B51"/>
    <w:rsid w:val="00BC7F91"/>
    <w:rsid w:val="00BD2B21"/>
    <w:rsid w:val="00BD3AFE"/>
    <w:rsid w:val="00BD40B3"/>
    <w:rsid w:val="00BD41FC"/>
    <w:rsid w:val="00BD4B3E"/>
    <w:rsid w:val="00BD62C4"/>
    <w:rsid w:val="00BD700A"/>
    <w:rsid w:val="00BE05FD"/>
    <w:rsid w:val="00BE0787"/>
    <w:rsid w:val="00BE0B08"/>
    <w:rsid w:val="00BE0F17"/>
    <w:rsid w:val="00BE117A"/>
    <w:rsid w:val="00BE13BE"/>
    <w:rsid w:val="00BE60EF"/>
    <w:rsid w:val="00BE63DE"/>
    <w:rsid w:val="00BE72FF"/>
    <w:rsid w:val="00BE7442"/>
    <w:rsid w:val="00BE7914"/>
    <w:rsid w:val="00BF11D7"/>
    <w:rsid w:val="00BF169C"/>
    <w:rsid w:val="00BF4FF4"/>
    <w:rsid w:val="00BF54C0"/>
    <w:rsid w:val="00BF6609"/>
    <w:rsid w:val="00BF6A67"/>
    <w:rsid w:val="00BF76A7"/>
    <w:rsid w:val="00C003CA"/>
    <w:rsid w:val="00C00633"/>
    <w:rsid w:val="00C00637"/>
    <w:rsid w:val="00C00C56"/>
    <w:rsid w:val="00C01884"/>
    <w:rsid w:val="00C01921"/>
    <w:rsid w:val="00C01E79"/>
    <w:rsid w:val="00C01EA7"/>
    <w:rsid w:val="00C02269"/>
    <w:rsid w:val="00C05893"/>
    <w:rsid w:val="00C058C7"/>
    <w:rsid w:val="00C05E28"/>
    <w:rsid w:val="00C07157"/>
    <w:rsid w:val="00C0797D"/>
    <w:rsid w:val="00C10611"/>
    <w:rsid w:val="00C127FE"/>
    <w:rsid w:val="00C12C8C"/>
    <w:rsid w:val="00C159E3"/>
    <w:rsid w:val="00C1678F"/>
    <w:rsid w:val="00C1777E"/>
    <w:rsid w:val="00C17BD0"/>
    <w:rsid w:val="00C203E2"/>
    <w:rsid w:val="00C20B27"/>
    <w:rsid w:val="00C20BDB"/>
    <w:rsid w:val="00C22CE3"/>
    <w:rsid w:val="00C235AC"/>
    <w:rsid w:val="00C24937"/>
    <w:rsid w:val="00C25C56"/>
    <w:rsid w:val="00C26BC3"/>
    <w:rsid w:val="00C27B14"/>
    <w:rsid w:val="00C30A56"/>
    <w:rsid w:val="00C3189D"/>
    <w:rsid w:val="00C318BB"/>
    <w:rsid w:val="00C31921"/>
    <w:rsid w:val="00C41795"/>
    <w:rsid w:val="00C44A5A"/>
    <w:rsid w:val="00C47E66"/>
    <w:rsid w:val="00C51A41"/>
    <w:rsid w:val="00C54B77"/>
    <w:rsid w:val="00C54FD2"/>
    <w:rsid w:val="00C60E93"/>
    <w:rsid w:val="00C618B9"/>
    <w:rsid w:val="00C63CF3"/>
    <w:rsid w:val="00C642D7"/>
    <w:rsid w:val="00C64B52"/>
    <w:rsid w:val="00C65C56"/>
    <w:rsid w:val="00C66D0F"/>
    <w:rsid w:val="00C67E3E"/>
    <w:rsid w:val="00C71698"/>
    <w:rsid w:val="00C72559"/>
    <w:rsid w:val="00C733C3"/>
    <w:rsid w:val="00C73D2A"/>
    <w:rsid w:val="00C74850"/>
    <w:rsid w:val="00C74B49"/>
    <w:rsid w:val="00C74DF8"/>
    <w:rsid w:val="00C7572B"/>
    <w:rsid w:val="00C7793E"/>
    <w:rsid w:val="00C81626"/>
    <w:rsid w:val="00C82453"/>
    <w:rsid w:val="00C82868"/>
    <w:rsid w:val="00C84781"/>
    <w:rsid w:val="00C85C09"/>
    <w:rsid w:val="00C86076"/>
    <w:rsid w:val="00C862AA"/>
    <w:rsid w:val="00C86DE1"/>
    <w:rsid w:val="00C87DEB"/>
    <w:rsid w:val="00C9319C"/>
    <w:rsid w:val="00C93469"/>
    <w:rsid w:val="00C93E46"/>
    <w:rsid w:val="00C95BD4"/>
    <w:rsid w:val="00CA0E96"/>
    <w:rsid w:val="00CA238E"/>
    <w:rsid w:val="00CA4EFE"/>
    <w:rsid w:val="00CA538E"/>
    <w:rsid w:val="00CA5DD3"/>
    <w:rsid w:val="00CB31DF"/>
    <w:rsid w:val="00CB3441"/>
    <w:rsid w:val="00CB4611"/>
    <w:rsid w:val="00CB692D"/>
    <w:rsid w:val="00CB6E6F"/>
    <w:rsid w:val="00CB7433"/>
    <w:rsid w:val="00CB7CA5"/>
    <w:rsid w:val="00CC08CE"/>
    <w:rsid w:val="00CC0C47"/>
    <w:rsid w:val="00CC0D02"/>
    <w:rsid w:val="00CC14FF"/>
    <w:rsid w:val="00CC493A"/>
    <w:rsid w:val="00CC7EDE"/>
    <w:rsid w:val="00CD0292"/>
    <w:rsid w:val="00CD1BC2"/>
    <w:rsid w:val="00CD23D6"/>
    <w:rsid w:val="00CD2DCF"/>
    <w:rsid w:val="00CD3CD1"/>
    <w:rsid w:val="00CD42AC"/>
    <w:rsid w:val="00CD473F"/>
    <w:rsid w:val="00CE07F2"/>
    <w:rsid w:val="00CE7666"/>
    <w:rsid w:val="00CF00D8"/>
    <w:rsid w:val="00CF0E5A"/>
    <w:rsid w:val="00CF18CB"/>
    <w:rsid w:val="00CF32B2"/>
    <w:rsid w:val="00CF56AE"/>
    <w:rsid w:val="00CF682C"/>
    <w:rsid w:val="00D0009B"/>
    <w:rsid w:val="00D00383"/>
    <w:rsid w:val="00D01B81"/>
    <w:rsid w:val="00D01CD3"/>
    <w:rsid w:val="00D01DC6"/>
    <w:rsid w:val="00D03DFD"/>
    <w:rsid w:val="00D0439D"/>
    <w:rsid w:val="00D061B4"/>
    <w:rsid w:val="00D065E5"/>
    <w:rsid w:val="00D07853"/>
    <w:rsid w:val="00D07CB7"/>
    <w:rsid w:val="00D118A1"/>
    <w:rsid w:val="00D11DC8"/>
    <w:rsid w:val="00D12056"/>
    <w:rsid w:val="00D131F9"/>
    <w:rsid w:val="00D13386"/>
    <w:rsid w:val="00D148F8"/>
    <w:rsid w:val="00D14AA8"/>
    <w:rsid w:val="00D15739"/>
    <w:rsid w:val="00D15FD1"/>
    <w:rsid w:val="00D161B7"/>
    <w:rsid w:val="00D17560"/>
    <w:rsid w:val="00D1767B"/>
    <w:rsid w:val="00D17D98"/>
    <w:rsid w:val="00D17F61"/>
    <w:rsid w:val="00D248D3"/>
    <w:rsid w:val="00D268C1"/>
    <w:rsid w:val="00D33DC8"/>
    <w:rsid w:val="00D35C92"/>
    <w:rsid w:val="00D36A89"/>
    <w:rsid w:val="00D36EB8"/>
    <w:rsid w:val="00D407DD"/>
    <w:rsid w:val="00D415A1"/>
    <w:rsid w:val="00D41EFB"/>
    <w:rsid w:val="00D44532"/>
    <w:rsid w:val="00D46D8B"/>
    <w:rsid w:val="00D46F2E"/>
    <w:rsid w:val="00D47607"/>
    <w:rsid w:val="00D4760A"/>
    <w:rsid w:val="00D51644"/>
    <w:rsid w:val="00D52ABA"/>
    <w:rsid w:val="00D54495"/>
    <w:rsid w:val="00D57714"/>
    <w:rsid w:val="00D578E8"/>
    <w:rsid w:val="00D60EA5"/>
    <w:rsid w:val="00D62685"/>
    <w:rsid w:val="00D6366F"/>
    <w:rsid w:val="00D63FEF"/>
    <w:rsid w:val="00D6444F"/>
    <w:rsid w:val="00D66A2A"/>
    <w:rsid w:val="00D729E1"/>
    <w:rsid w:val="00D7330B"/>
    <w:rsid w:val="00D73673"/>
    <w:rsid w:val="00D75628"/>
    <w:rsid w:val="00D82E05"/>
    <w:rsid w:val="00D833E3"/>
    <w:rsid w:val="00D839BC"/>
    <w:rsid w:val="00D84AFF"/>
    <w:rsid w:val="00D8568E"/>
    <w:rsid w:val="00D86B51"/>
    <w:rsid w:val="00D87D50"/>
    <w:rsid w:val="00D90016"/>
    <w:rsid w:val="00D910D4"/>
    <w:rsid w:val="00D91745"/>
    <w:rsid w:val="00D91A6C"/>
    <w:rsid w:val="00D91B41"/>
    <w:rsid w:val="00D92EEF"/>
    <w:rsid w:val="00D9491E"/>
    <w:rsid w:val="00D949A1"/>
    <w:rsid w:val="00D951EE"/>
    <w:rsid w:val="00D95BC2"/>
    <w:rsid w:val="00D96390"/>
    <w:rsid w:val="00DA10AB"/>
    <w:rsid w:val="00DA4A57"/>
    <w:rsid w:val="00DA4DCF"/>
    <w:rsid w:val="00DA6819"/>
    <w:rsid w:val="00DA723B"/>
    <w:rsid w:val="00DB0A41"/>
    <w:rsid w:val="00DB1BCD"/>
    <w:rsid w:val="00DB4347"/>
    <w:rsid w:val="00DB5944"/>
    <w:rsid w:val="00DB68F7"/>
    <w:rsid w:val="00DC0193"/>
    <w:rsid w:val="00DC1AF4"/>
    <w:rsid w:val="00DC2BBD"/>
    <w:rsid w:val="00DC2CEC"/>
    <w:rsid w:val="00DC373F"/>
    <w:rsid w:val="00DC3E4B"/>
    <w:rsid w:val="00DC45E6"/>
    <w:rsid w:val="00DC7950"/>
    <w:rsid w:val="00DD1DC4"/>
    <w:rsid w:val="00DD24EE"/>
    <w:rsid w:val="00DD29B5"/>
    <w:rsid w:val="00DD3D0B"/>
    <w:rsid w:val="00DD4A51"/>
    <w:rsid w:val="00DD51D1"/>
    <w:rsid w:val="00DE047A"/>
    <w:rsid w:val="00DE0A78"/>
    <w:rsid w:val="00DE2088"/>
    <w:rsid w:val="00DE3644"/>
    <w:rsid w:val="00DE4EAF"/>
    <w:rsid w:val="00DE5A19"/>
    <w:rsid w:val="00DE5F7D"/>
    <w:rsid w:val="00DE631A"/>
    <w:rsid w:val="00DE6E0D"/>
    <w:rsid w:val="00DF061F"/>
    <w:rsid w:val="00DF0665"/>
    <w:rsid w:val="00DF1D27"/>
    <w:rsid w:val="00DF2B05"/>
    <w:rsid w:val="00DF32BB"/>
    <w:rsid w:val="00DF5B07"/>
    <w:rsid w:val="00DF7396"/>
    <w:rsid w:val="00E00206"/>
    <w:rsid w:val="00E008CD"/>
    <w:rsid w:val="00E009B9"/>
    <w:rsid w:val="00E00A5B"/>
    <w:rsid w:val="00E0124D"/>
    <w:rsid w:val="00E014D4"/>
    <w:rsid w:val="00E07D21"/>
    <w:rsid w:val="00E1013B"/>
    <w:rsid w:val="00E10B48"/>
    <w:rsid w:val="00E11A2B"/>
    <w:rsid w:val="00E133E0"/>
    <w:rsid w:val="00E1375A"/>
    <w:rsid w:val="00E22E7B"/>
    <w:rsid w:val="00E2501F"/>
    <w:rsid w:val="00E26A8B"/>
    <w:rsid w:val="00E3266C"/>
    <w:rsid w:val="00E32738"/>
    <w:rsid w:val="00E36575"/>
    <w:rsid w:val="00E37B32"/>
    <w:rsid w:val="00E407FA"/>
    <w:rsid w:val="00E44F62"/>
    <w:rsid w:val="00E461F8"/>
    <w:rsid w:val="00E46AD5"/>
    <w:rsid w:val="00E50E0A"/>
    <w:rsid w:val="00E511B5"/>
    <w:rsid w:val="00E53CA9"/>
    <w:rsid w:val="00E61747"/>
    <w:rsid w:val="00E62C97"/>
    <w:rsid w:val="00E639C2"/>
    <w:rsid w:val="00E644EC"/>
    <w:rsid w:val="00E6457A"/>
    <w:rsid w:val="00E650B3"/>
    <w:rsid w:val="00E738E9"/>
    <w:rsid w:val="00E74570"/>
    <w:rsid w:val="00E770A6"/>
    <w:rsid w:val="00E8043F"/>
    <w:rsid w:val="00E80AE8"/>
    <w:rsid w:val="00E81025"/>
    <w:rsid w:val="00E82AD8"/>
    <w:rsid w:val="00E85299"/>
    <w:rsid w:val="00E85CB2"/>
    <w:rsid w:val="00E85D24"/>
    <w:rsid w:val="00E87075"/>
    <w:rsid w:val="00E914D5"/>
    <w:rsid w:val="00E93205"/>
    <w:rsid w:val="00E938D0"/>
    <w:rsid w:val="00E94B72"/>
    <w:rsid w:val="00E9598B"/>
    <w:rsid w:val="00E96671"/>
    <w:rsid w:val="00E977AB"/>
    <w:rsid w:val="00E97BEF"/>
    <w:rsid w:val="00EA04A4"/>
    <w:rsid w:val="00EA0766"/>
    <w:rsid w:val="00EA11AB"/>
    <w:rsid w:val="00EA1D7C"/>
    <w:rsid w:val="00EA2989"/>
    <w:rsid w:val="00EA2BE5"/>
    <w:rsid w:val="00EA2EB5"/>
    <w:rsid w:val="00EA3599"/>
    <w:rsid w:val="00EA60DE"/>
    <w:rsid w:val="00EA62B7"/>
    <w:rsid w:val="00EA67BB"/>
    <w:rsid w:val="00EA7A79"/>
    <w:rsid w:val="00EB184F"/>
    <w:rsid w:val="00EB19A3"/>
    <w:rsid w:val="00EB220D"/>
    <w:rsid w:val="00EB25BD"/>
    <w:rsid w:val="00EB4569"/>
    <w:rsid w:val="00EB5E37"/>
    <w:rsid w:val="00EB6A29"/>
    <w:rsid w:val="00EC05C4"/>
    <w:rsid w:val="00EC19E8"/>
    <w:rsid w:val="00EC3412"/>
    <w:rsid w:val="00EC49D3"/>
    <w:rsid w:val="00EC6F7B"/>
    <w:rsid w:val="00EC77A1"/>
    <w:rsid w:val="00EC77BE"/>
    <w:rsid w:val="00EC79A3"/>
    <w:rsid w:val="00ED07C3"/>
    <w:rsid w:val="00ED1EEA"/>
    <w:rsid w:val="00ED29CD"/>
    <w:rsid w:val="00ED35C0"/>
    <w:rsid w:val="00ED36B8"/>
    <w:rsid w:val="00ED3AF4"/>
    <w:rsid w:val="00ED5C61"/>
    <w:rsid w:val="00ED5D54"/>
    <w:rsid w:val="00ED75FD"/>
    <w:rsid w:val="00EE0DC3"/>
    <w:rsid w:val="00EE1FE3"/>
    <w:rsid w:val="00EE378B"/>
    <w:rsid w:val="00EE4323"/>
    <w:rsid w:val="00EE52AB"/>
    <w:rsid w:val="00EE7BF4"/>
    <w:rsid w:val="00EF0236"/>
    <w:rsid w:val="00EF0A16"/>
    <w:rsid w:val="00EF1704"/>
    <w:rsid w:val="00EF385A"/>
    <w:rsid w:val="00EF6AD1"/>
    <w:rsid w:val="00EF7104"/>
    <w:rsid w:val="00F00C25"/>
    <w:rsid w:val="00F0157F"/>
    <w:rsid w:val="00F0256E"/>
    <w:rsid w:val="00F02A31"/>
    <w:rsid w:val="00F02ACD"/>
    <w:rsid w:val="00F04AE2"/>
    <w:rsid w:val="00F04F00"/>
    <w:rsid w:val="00F11E04"/>
    <w:rsid w:val="00F12D00"/>
    <w:rsid w:val="00F1417E"/>
    <w:rsid w:val="00F15061"/>
    <w:rsid w:val="00F1520E"/>
    <w:rsid w:val="00F1580A"/>
    <w:rsid w:val="00F16BA1"/>
    <w:rsid w:val="00F17729"/>
    <w:rsid w:val="00F2063A"/>
    <w:rsid w:val="00F20B1F"/>
    <w:rsid w:val="00F213BC"/>
    <w:rsid w:val="00F23772"/>
    <w:rsid w:val="00F23CBD"/>
    <w:rsid w:val="00F267A7"/>
    <w:rsid w:val="00F2713C"/>
    <w:rsid w:val="00F31804"/>
    <w:rsid w:val="00F31C5D"/>
    <w:rsid w:val="00F34466"/>
    <w:rsid w:val="00F34648"/>
    <w:rsid w:val="00F35C7A"/>
    <w:rsid w:val="00F373B4"/>
    <w:rsid w:val="00F376F1"/>
    <w:rsid w:val="00F37A2B"/>
    <w:rsid w:val="00F40195"/>
    <w:rsid w:val="00F44CB0"/>
    <w:rsid w:val="00F4670C"/>
    <w:rsid w:val="00F50DE1"/>
    <w:rsid w:val="00F511C5"/>
    <w:rsid w:val="00F514EA"/>
    <w:rsid w:val="00F515E3"/>
    <w:rsid w:val="00F519E0"/>
    <w:rsid w:val="00F555C2"/>
    <w:rsid w:val="00F57969"/>
    <w:rsid w:val="00F63227"/>
    <w:rsid w:val="00F6342B"/>
    <w:rsid w:val="00F63B5B"/>
    <w:rsid w:val="00F7195C"/>
    <w:rsid w:val="00F72A47"/>
    <w:rsid w:val="00F72E4B"/>
    <w:rsid w:val="00F73B3B"/>
    <w:rsid w:val="00F747FD"/>
    <w:rsid w:val="00F74AC3"/>
    <w:rsid w:val="00F85075"/>
    <w:rsid w:val="00F85136"/>
    <w:rsid w:val="00F85BE1"/>
    <w:rsid w:val="00F85E59"/>
    <w:rsid w:val="00F86FC5"/>
    <w:rsid w:val="00F937E3"/>
    <w:rsid w:val="00F94C60"/>
    <w:rsid w:val="00F95CDD"/>
    <w:rsid w:val="00F97A9F"/>
    <w:rsid w:val="00FA16BE"/>
    <w:rsid w:val="00FA3076"/>
    <w:rsid w:val="00FA4DB8"/>
    <w:rsid w:val="00FA50A8"/>
    <w:rsid w:val="00FA5951"/>
    <w:rsid w:val="00FA64E6"/>
    <w:rsid w:val="00FB0575"/>
    <w:rsid w:val="00FB1088"/>
    <w:rsid w:val="00FB3198"/>
    <w:rsid w:val="00FB54E9"/>
    <w:rsid w:val="00FB5FBC"/>
    <w:rsid w:val="00FB69C5"/>
    <w:rsid w:val="00FB6A69"/>
    <w:rsid w:val="00FB7371"/>
    <w:rsid w:val="00FC04EB"/>
    <w:rsid w:val="00FC2827"/>
    <w:rsid w:val="00FC3575"/>
    <w:rsid w:val="00FC4A12"/>
    <w:rsid w:val="00FC7680"/>
    <w:rsid w:val="00FD07D5"/>
    <w:rsid w:val="00FD1AC8"/>
    <w:rsid w:val="00FD23CF"/>
    <w:rsid w:val="00FD3629"/>
    <w:rsid w:val="00FD4C47"/>
    <w:rsid w:val="00FD64FB"/>
    <w:rsid w:val="00FD6C2B"/>
    <w:rsid w:val="00FE0AFC"/>
    <w:rsid w:val="00FE1A1D"/>
    <w:rsid w:val="00FE5753"/>
    <w:rsid w:val="00FF00B5"/>
    <w:rsid w:val="00FF38F7"/>
    <w:rsid w:val="00FF397C"/>
    <w:rsid w:val="00FF4C56"/>
    <w:rsid w:val="00FF4CA4"/>
    <w:rsid w:val="00FF5285"/>
    <w:rsid w:val="00FF5634"/>
    <w:rsid w:val="00FF5B4F"/>
    <w:rsid w:val="00FF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CEC47"/>
  <w15:docId w15:val="{772BE360-923F-42C4-8457-7D984899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859"/>
    <w:pPr>
      <w:spacing w:before="120" w:after="120" w:line="360" w:lineRule="auto"/>
      <w:contextualSpacing/>
      <w:jc w:val="both"/>
    </w:pPr>
    <w:rPr>
      <w:rFonts w:ascii="Arial" w:hAnsi="Arial"/>
      <w:sz w:val="24"/>
      <w:lang w:val="es-CR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0A673D"/>
    <w:pPr>
      <w:keepNext/>
      <w:numPr>
        <w:numId w:val="1"/>
      </w:numPr>
      <w:spacing w:before="240" w:after="60"/>
      <w:ind w:left="510" w:hanging="51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BA1840"/>
    <w:pPr>
      <w:keepNext/>
      <w:numPr>
        <w:ilvl w:val="1"/>
        <w:numId w:val="1"/>
      </w:numPr>
      <w:jc w:val="left"/>
      <w:outlineLvl w:val="1"/>
    </w:pPr>
    <w:rPr>
      <w:rFonts w:asciiTheme="majorHAnsi" w:eastAsia="Cambria" w:hAnsiTheme="majorHAnsi" w:cstheme="majorBidi"/>
      <w:b/>
      <w:bCs/>
      <w:i/>
      <w:i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autoRedefine/>
    <w:unhideWhenUsed/>
    <w:qFormat/>
    <w:rsid w:val="00926806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cstheme="majorBidi"/>
      <w:b/>
      <w:bCs/>
      <w:color w:val="244061" w:themeColor="accent1" w:themeShade="80"/>
      <w:szCs w:val="26"/>
    </w:rPr>
  </w:style>
  <w:style w:type="paragraph" w:styleId="Ttulo4">
    <w:name w:val="heading 4"/>
    <w:basedOn w:val="Normal"/>
    <w:next w:val="Normal"/>
    <w:link w:val="Ttulo4Car"/>
    <w:autoRedefine/>
    <w:uiPriority w:val="9"/>
    <w:unhideWhenUsed/>
    <w:qFormat/>
    <w:rsid w:val="00862F4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548DD4" w:themeColor="text2" w:themeTint="99"/>
      <w:sz w:val="22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673D"/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  <w:lang w:val="es-CR"/>
    </w:rPr>
  </w:style>
  <w:style w:type="character" w:customStyle="1" w:styleId="Ttulo2Car">
    <w:name w:val="Título 2 Car"/>
    <w:basedOn w:val="Fuentedeprrafopredeter"/>
    <w:link w:val="Ttulo2"/>
    <w:uiPriority w:val="9"/>
    <w:rsid w:val="00BA1840"/>
    <w:rPr>
      <w:rFonts w:asciiTheme="majorHAnsi" w:eastAsia="Cambria" w:hAnsiTheme="majorHAnsi" w:cstheme="majorBidi"/>
      <w:b/>
      <w:bCs/>
      <w:i/>
      <w:iCs/>
      <w:noProof/>
      <w:color w:val="365F91" w:themeColor="accent1" w:themeShade="BF"/>
      <w:sz w:val="28"/>
      <w:szCs w:val="28"/>
      <w:lang w:val="es-CR"/>
    </w:rPr>
  </w:style>
  <w:style w:type="character" w:customStyle="1" w:styleId="Ttulo3Car">
    <w:name w:val="Título 3 Car"/>
    <w:basedOn w:val="Fuentedeprrafopredeter"/>
    <w:link w:val="Ttulo3"/>
    <w:rsid w:val="00926806"/>
    <w:rPr>
      <w:rFonts w:asciiTheme="majorHAnsi" w:hAnsiTheme="majorHAnsi" w:cstheme="majorBidi"/>
      <w:b/>
      <w:bCs/>
      <w:noProof/>
      <w:color w:val="244061" w:themeColor="accent1" w:themeShade="80"/>
      <w:sz w:val="24"/>
      <w:szCs w:val="26"/>
      <w:lang w:val="es-CR"/>
    </w:rPr>
  </w:style>
  <w:style w:type="character" w:customStyle="1" w:styleId="Ttulo4Car">
    <w:name w:val="Título 4 Car"/>
    <w:basedOn w:val="Fuentedeprrafopredeter"/>
    <w:link w:val="Ttulo4"/>
    <w:uiPriority w:val="9"/>
    <w:rsid w:val="00862F4C"/>
    <w:rPr>
      <w:rFonts w:asciiTheme="minorHAnsi" w:eastAsiaTheme="minorEastAsia" w:hAnsiTheme="minorHAnsi" w:cstheme="minorBidi"/>
      <w:b/>
      <w:bCs/>
      <w:noProof/>
      <w:color w:val="548DD4" w:themeColor="text2" w:themeTint="99"/>
      <w:sz w:val="22"/>
      <w:szCs w:val="28"/>
      <w:lang w:val="es-C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noProof/>
      <w:sz w:val="26"/>
      <w:szCs w:val="26"/>
      <w:lang w:val="es-CR"/>
    </w:rPr>
  </w:style>
  <w:style w:type="character" w:customStyle="1" w:styleId="Ttulo6Car">
    <w:name w:val="Título 6 Car"/>
    <w:basedOn w:val="Fuentedeprrafopredeter"/>
    <w:link w:val="Ttulo6"/>
    <w:rsid w:val="001B3490"/>
    <w:rPr>
      <w:rFonts w:ascii="Arial" w:hAnsi="Arial"/>
      <w:b/>
      <w:bCs/>
      <w:noProof/>
      <w:sz w:val="22"/>
      <w:szCs w:val="22"/>
      <w:lang w:val="es-CR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noProof/>
      <w:sz w:val="24"/>
      <w:szCs w:val="24"/>
      <w:lang w:val="es-CR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noProof/>
      <w:sz w:val="24"/>
      <w:szCs w:val="24"/>
      <w:lang w:val="es-CR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noProof/>
      <w:sz w:val="22"/>
      <w:szCs w:val="22"/>
      <w:lang w:val="es-CR"/>
    </w:rPr>
  </w:style>
  <w:style w:type="paragraph" w:styleId="Encabezado">
    <w:name w:val="header"/>
    <w:basedOn w:val="Normal"/>
    <w:link w:val="EncabezadoCar"/>
    <w:unhideWhenUsed/>
    <w:rsid w:val="00480EE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80EEC"/>
  </w:style>
  <w:style w:type="paragraph" w:styleId="Piedepgina">
    <w:name w:val="footer"/>
    <w:basedOn w:val="Normal"/>
    <w:link w:val="PiedepginaCar"/>
    <w:uiPriority w:val="99"/>
    <w:unhideWhenUsed/>
    <w:rsid w:val="00480EE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80EEC"/>
  </w:style>
  <w:style w:type="paragraph" w:customStyle="1" w:styleId="Default">
    <w:name w:val="Default"/>
    <w:rsid w:val="00480E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R"/>
    </w:rPr>
  </w:style>
  <w:style w:type="paragraph" w:styleId="Prrafodelista">
    <w:name w:val="List Paragraph"/>
    <w:basedOn w:val="Normal"/>
    <w:link w:val="PrrafodelistaCar"/>
    <w:uiPriority w:val="34"/>
    <w:qFormat/>
    <w:rsid w:val="004B6896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D6444F"/>
    <w:pPr>
      <w:spacing w:before="100" w:beforeAutospacing="1" w:after="100" w:afterAutospacing="1"/>
    </w:pPr>
    <w:rPr>
      <w:rFonts w:ascii="Times New Roman" w:hAnsi="Times New Roman"/>
      <w:szCs w:val="24"/>
      <w:lang w:eastAsia="es-CR"/>
    </w:rPr>
  </w:style>
  <w:style w:type="table" w:styleId="Tablaconcuadrcula">
    <w:name w:val="Table Grid"/>
    <w:basedOn w:val="Tablanormal"/>
    <w:uiPriority w:val="39"/>
    <w:rsid w:val="008A5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1">
    <w:name w:val="Grid Table 2 Accent 1"/>
    <w:basedOn w:val="Tablanormal"/>
    <w:uiPriority w:val="47"/>
    <w:rsid w:val="008A58A5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3-nfasis1">
    <w:name w:val="Grid Table 3 Accent 1"/>
    <w:basedOn w:val="Tablanormal"/>
    <w:uiPriority w:val="48"/>
    <w:rsid w:val="008A58A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3B4E31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B4E31"/>
    <w:rPr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styleId="nfasisintenso">
    <w:name w:val="Intense Emphasis"/>
    <w:basedOn w:val="Fuentedeprrafopredeter"/>
    <w:uiPriority w:val="21"/>
    <w:qFormat/>
    <w:rsid w:val="00A02EAA"/>
    <w:rPr>
      <w:i/>
      <w:iCs/>
      <w:color w:val="4F81BD" w:themeColor="accent1"/>
    </w:rPr>
  </w:style>
  <w:style w:type="table" w:customStyle="1" w:styleId="TableGrid">
    <w:name w:val="TableGrid"/>
    <w:rsid w:val="002B66C0"/>
    <w:rPr>
      <w:rFonts w:asciiTheme="minorHAnsi" w:eastAsiaTheme="minorEastAsia" w:hAnsiTheme="minorHAnsi" w:cstheme="minorBidi"/>
      <w:sz w:val="22"/>
      <w:szCs w:val="22"/>
      <w:lang w:val="es-CR"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iaintensa">
    <w:name w:val="Intense Reference"/>
    <w:basedOn w:val="Fuentedeprrafopredeter"/>
    <w:uiPriority w:val="32"/>
    <w:qFormat/>
    <w:rsid w:val="004D6FBE"/>
    <w:rPr>
      <w:b/>
      <w:bCs/>
      <w:smallCaps/>
      <w:color w:val="4F81BD" w:themeColor="accent1"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4D6FBE"/>
    <w:pPr>
      <w:keepLines/>
      <w:numPr>
        <w:numId w:val="0"/>
      </w:numPr>
      <w:spacing w:after="0" w:line="259" w:lineRule="auto"/>
      <w:outlineLvl w:val="9"/>
    </w:pPr>
    <w:rPr>
      <w:b w:val="0"/>
      <w:bCs w:val="0"/>
      <w:kern w:val="0"/>
      <w:lang w:eastAsia="es-CR"/>
    </w:rPr>
  </w:style>
  <w:style w:type="paragraph" w:styleId="TDC3">
    <w:name w:val="toc 3"/>
    <w:basedOn w:val="Normal"/>
    <w:next w:val="Normal"/>
    <w:autoRedefine/>
    <w:uiPriority w:val="39"/>
    <w:unhideWhenUsed/>
    <w:rsid w:val="006B1DB8"/>
    <w:pPr>
      <w:spacing w:after="100"/>
      <w:ind w:left="480"/>
    </w:pPr>
    <w:rPr>
      <w:rFonts w:asciiTheme="minorHAnsi" w:hAnsiTheme="minorHAnsi"/>
      <w:sz w:val="20"/>
    </w:rPr>
  </w:style>
  <w:style w:type="paragraph" w:styleId="Textodeglobo">
    <w:name w:val="Balloon Text"/>
    <w:basedOn w:val="Normal"/>
    <w:link w:val="TextodegloboCar"/>
    <w:unhideWhenUsed/>
    <w:rsid w:val="00AB67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B671D"/>
    <w:rPr>
      <w:rFonts w:ascii="Segoe UI" w:hAnsi="Segoe UI" w:cs="Segoe UI"/>
      <w:noProof/>
      <w:sz w:val="18"/>
      <w:szCs w:val="18"/>
      <w:lang w:val="es-CR"/>
    </w:rPr>
  </w:style>
  <w:style w:type="paragraph" w:styleId="Ttulo">
    <w:name w:val="Title"/>
    <w:basedOn w:val="Normal"/>
    <w:next w:val="Normal"/>
    <w:link w:val="TtuloCar"/>
    <w:autoRedefine/>
    <w:qFormat/>
    <w:rsid w:val="00AB671D"/>
    <w:rPr>
      <w:rFonts w:asciiTheme="majorHAnsi" w:eastAsiaTheme="majorEastAsia" w:hAnsiTheme="majorHAnsi" w:cstheme="majorBidi"/>
      <w:i/>
      <w:spacing w:val="-10"/>
      <w:kern w:val="28"/>
      <w:sz w:val="40"/>
      <w:szCs w:val="56"/>
    </w:rPr>
  </w:style>
  <w:style w:type="character" w:customStyle="1" w:styleId="TtuloCar">
    <w:name w:val="Título Car"/>
    <w:basedOn w:val="Fuentedeprrafopredeter"/>
    <w:link w:val="Ttulo"/>
    <w:rsid w:val="00AB671D"/>
    <w:rPr>
      <w:rFonts w:asciiTheme="majorHAnsi" w:eastAsiaTheme="majorEastAsia" w:hAnsiTheme="majorHAnsi" w:cstheme="majorBidi"/>
      <w:i/>
      <w:noProof/>
      <w:spacing w:val="-10"/>
      <w:kern w:val="28"/>
      <w:sz w:val="40"/>
      <w:szCs w:val="56"/>
      <w:lang w:val="es-CR"/>
    </w:rPr>
  </w:style>
  <w:style w:type="paragraph" w:styleId="TDC1">
    <w:name w:val="toc 1"/>
    <w:basedOn w:val="Normal"/>
    <w:next w:val="Normal"/>
    <w:autoRedefine/>
    <w:uiPriority w:val="39"/>
    <w:unhideWhenUsed/>
    <w:rsid w:val="00AB671D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6B1DB8"/>
    <w:pPr>
      <w:spacing w:after="100" w:line="259" w:lineRule="auto"/>
      <w:ind w:left="220"/>
    </w:pPr>
    <w:rPr>
      <w:rFonts w:asciiTheme="minorHAnsi" w:eastAsiaTheme="minorEastAsia" w:hAnsiTheme="minorHAnsi"/>
      <w:szCs w:val="22"/>
      <w:lang w:eastAsia="es-CR"/>
    </w:rPr>
  </w:style>
  <w:style w:type="paragraph" w:styleId="Textoindependiente">
    <w:name w:val="Body Text"/>
    <w:basedOn w:val="Normal"/>
    <w:link w:val="TextoindependienteCar"/>
    <w:rsid w:val="00975E2F"/>
    <w:pPr>
      <w:spacing w:before="60" w:after="0" w:line="240" w:lineRule="auto"/>
      <w:contextualSpacing w:val="0"/>
    </w:pPr>
    <w:rPr>
      <w:rFonts w:ascii="Times New Roman" w:hAnsi="Times New Roman"/>
      <w:sz w:val="28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75E2F"/>
    <w:rPr>
      <w:sz w:val="28"/>
      <w:szCs w:val="24"/>
      <w:lang w:val="es-ES" w:eastAsia="es-ES"/>
    </w:rPr>
  </w:style>
  <w:style w:type="character" w:customStyle="1" w:styleId="cxpicnamecxpicnamel">
    <w:name w:val="cxp_ic_name cxp_ic_name_l"/>
    <w:basedOn w:val="Fuentedeprrafopredeter"/>
    <w:rsid w:val="00975E2F"/>
  </w:style>
  <w:style w:type="character" w:styleId="Nmerodepgina">
    <w:name w:val="page number"/>
    <w:basedOn w:val="Fuentedeprrafopredeter"/>
    <w:rsid w:val="00975E2F"/>
  </w:style>
  <w:style w:type="paragraph" w:styleId="Textoindependiente2">
    <w:name w:val="Body Text 2"/>
    <w:basedOn w:val="Normal"/>
    <w:link w:val="Textoindependiente2Car"/>
    <w:rsid w:val="00975E2F"/>
    <w:pPr>
      <w:spacing w:before="60" w:line="480" w:lineRule="auto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75E2F"/>
    <w:rPr>
      <w:rFonts w:ascii="Cambria" w:hAnsi="Cambria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975E2F"/>
    <w:pPr>
      <w:spacing w:before="60" w:line="276" w:lineRule="auto"/>
      <w:contextualSpacing w:val="0"/>
      <w:jc w:val="left"/>
    </w:pPr>
    <w:rPr>
      <w:rFonts w:ascii="Cambria" w:hAnsi="Cambria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975E2F"/>
    <w:rPr>
      <w:rFonts w:ascii="Cambria" w:hAnsi="Cambri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rsid w:val="00975E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975E2F"/>
    <w:pPr>
      <w:spacing w:before="60" w:line="276" w:lineRule="auto"/>
      <w:contextualSpacing w:val="0"/>
      <w:jc w:val="left"/>
    </w:pPr>
    <w:rPr>
      <w:rFonts w:ascii="Cambria" w:hAnsi="Cambria"/>
      <w:sz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75E2F"/>
    <w:rPr>
      <w:rFonts w:ascii="Cambria" w:hAnsi="Cambria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75E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75E2F"/>
    <w:rPr>
      <w:rFonts w:ascii="Cambria" w:hAnsi="Cambria"/>
      <w:b/>
      <w:bCs/>
      <w:lang w:val="es-ES" w:eastAsia="es-ES"/>
    </w:rPr>
  </w:style>
  <w:style w:type="paragraph" w:styleId="Sangradetextonormal">
    <w:name w:val="Body Text Indent"/>
    <w:basedOn w:val="Normal"/>
    <w:link w:val="SangradetextonormalCar"/>
    <w:rsid w:val="00975E2F"/>
    <w:pPr>
      <w:spacing w:before="60" w:line="276" w:lineRule="auto"/>
      <w:ind w:left="283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75E2F"/>
    <w:rPr>
      <w:rFonts w:ascii="Cambria" w:hAnsi="Cambria"/>
      <w:sz w:val="24"/>
      <w:szCs w:val="24"/>
      <w:lang w:val="es-ES" w:eastAsia="es-ES"/>
    </w:rPr>
  </w:style>
  <w:style w:type="character" w:customStyle="1" w:styleId="CarCar1">
    <w:name w:val="Car Car1"/>
    <w:basedOn w:val="Fuentedeprrafopredeter"/>
    <w:rsid w:val="00975E2F"/>
    <w:rPr>
      <w:lang w:val="es-ES" w:eastAsia="es-ES" w:bidi="ar-SA"/>
    </w:rPr>
  </w:style>
  <w:style w:type="paragraph" w:customStyle="1" w:styleId="Prrafodelista1">
    <w:name w:val="Párrafo de lista1"/>
    <w:basedOn w:val="Normal"/>
    <w:rsid w:val="00975E2F"/>
    <w:pPr>
      <w:spacing w:before="60" w:line="276" w:lineRule="auto"/>
      <w:ind w:left="708"/>
      <w:contextualSpacing w:val="0"/>
    </w:pPr>
    <w:rPr>
      <w:rFonts w:cs="Arial"/>
      <w:szCs w:val="24"/>
      <w:lang w:val="es-ES"/>
    </w:rPr>
  </w:style>
  <w:style w:type="paragraph" w:styleId="Textonotapie">
    <w:name w:val="footnote text"/>
    <w:basedOn w:val="Normal"/>
    <w:link w:val="TextonotapieCar"/>
    <w:uiPriority w:val="99"/>
    <w:unhideWhenUsed/>
    <w:rsid w:val="00975E2F"/>
    <w:pPr>
      <w:spacing w:before="0" w:after="0" w:line="240" w:lineRule="auto"/>
      <w:contextualSpacing w:val="0"/>
    </w:pPr>
    <w:rPr>
      <w:rFonts w:ascii="Cambria" w:eastAsiaTheme="minorHAnsi" w:hAnsi="Cambria" w:cstheme="minorBidi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75E2F"/>
    <w:rPr>
      <w:rFonts w:ascii="Cambria" w:eastAsiaTheme="minorHAnsi" w:hAnsi="Cambria" w:cstheme="minorBidi"/>
      <w:lang w:val="es-CR"/>
    </w:rPr>
  </w:style>
  <w:style w:type="character" w:styleId="Refdenotaalpie">
    <w:name w:val="footnote reference"/>
    <w:basedOn w:val="Fuentedeprrafopredeter"/>
    <w:uiPriority w:val="99"/>
    <w:semiHidden/>
    <w:unhideWhenUsed/>
    <w:rsid w:val="00975E2F"/>
    <w:rPr>
      <w:vertAlign w:val="superscript"/>
    </w:rPr>
  </w:style>
  <w:style w:type="character" w:customStyle="1" w:styleId="PrrafodelistaCar">
    <w:name w:val="Párrafo de lista Car"/>
    <w:link w:val="Prrafodelista"/>
    <w:uiPriority w:val="34"/>
    <w:rsid w:val="0070511C"/>
    <w:rPr>
      <w:rFonts w:ascii="Arial" w:hAnsi="Arial"/>
      <w:noProof/>
      <w:sz w:val="24"/>
      <w:lang w:val="es-CR"/>
    </w:rPr>
  </w:style>
  <w:style w:type="character" w:styleId="nfasis">
    <w:name w:val="Emphasis"/>
    <w:basedOn w:val="Fuentedeprrafopredeter"/>
    <w:uiPriority w:val="20"/>
    <w:qFormat/>
    <w:rsid w:val="00AA48B6"/>
    <w:rPr>
      <w:i/>
      <w:iCs/>
    </w:rPr>
  </w:style>
  <w:style w:type="character" w:styleId="Mencinsinresolver">
    <w:name w:val="Unresolved Mention"/>
    <w:basedOn w:val="Fuentedeprrafopredeter"/>
    <w:uiPriority w:val="99"/>
    <w:rsid w:val="007550C8"/>
    <w:rPr>
      <w:color w:val="605E5C"/>
      <w:shd w:val="clear" w:color="auto" w:fill="E1DFDD"/>
    </w:rPr>
  </w:style>
  <w:style w:type="numbering" w:customStyle="1" w:styleId="EstiloProce">
    <w:name w:val="Estilo_Proce"/>
    <w:uiPriority w:val="99"/>
    <w:rsid w:val="00F937E3"/>
    <w:pPr>
      <w:numPr>
        <w:numId w:val="2"/>
      </w:numPr>
    </w:pPr>
  </w:style>
  <w:style w:type="character" w:customStyle="1" w:styleId="fui-primitive">
    <w:name w:val="fui-primitive"/>
    <w:basedOn w:val="Fuentedeprrafopredeter"/>
    <w:rsid w:val="009B01A3"/>
  </w:style>
  <w:style w:type="character" w:styleId="Textoennegrita">
    <w:name w:val="Strong"/>
    <w:basedOn w:val="Fuentedeprrafopredeter"/>
    <w:uiPriority w:val="22"/>
    <w:qFormat/>
    <w:rsid w:val="009B01A3"/>
    <w:rPr>
      <w:b/>
      <w:bCs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02425"/>
    <w:rPr>
      <w:rFonts w:asciiTheme="minorHAnsi" w:eastAsiaTheme="minorHAnsi" w:hAnsiTheme="minorHAnsi" w:cstheme="minorBidi"/>
      <w:sz w:val="22"/>
      <w:szCs w:val="22"/>
      <w:lang w:val="es-C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154FB447026542BC576D086225BE1C" ma:contentTypeVersion="10" ma:contentTypeDescription="Crear nuevo documento." ma:contentTypeScope="" ma:versionID="c9985895105f06c48af33691157cd25f">
  <xsd:schema xmlns:xsd="http://www.w3.org/2001/XMLSchema" xmlns:xs="http://www.w3.org/2001/XMLSchema" xmlns:p="http://schemas.microsoft.com/office/2006/metadata/properties" xmlns:ns3="477db19e-da56-47d9-aef8-0830a0268aec" xmlns:ns4="39847047-ca6d-48f9-a70c-cad301b739d4" targetNamespace="http://schemas.microsoft.com/office/2006/metadata/properties" ma:root="true" ma:fieldsID="5fbdbe54418d2e64bbb72d4300c11eb7" ns3:_="" ns4:_="">
    <xsd:import namespace="477db19e-da56-47d9-aef8-0830a0268aec"/>
    <xsd:import namespace="39847047-ca6d-48f9-a70c-cad301b739d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db19e-da56-47d9-aef8-0830a0268a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47047-ca6d-48f9-a70c-cad301b73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8B671-B83F-4F5B-BBA0-594A2CF02A71}">
  <ds:schemaRefs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39847047-ca6d-48f9-a70c-cad301b739d4"/>
    <ds:schemaRef ds:uri="477db19e-da56-47d9-aef8-0830a0268ae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BF9FD61-313F-4B58-B4FF-832F7EFBC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db19e-da56-47d9-aef8-0830a0268aec"/>
    <ds:schemaRef ds:uri="39847047-ca6d-48f9-a70c-cad301b73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E0A4FE-FCB5-4892-AAB5-4C206654D7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93D9EB-E4B6-45EA-8AB7-689DE6356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2784</TotalTime>
  <Pages>6</Pages>
  <Words>815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Nivel de Servicio de TI</vt:lpstr>
    </vt:vector>
  </TitlesOfParts>
  <Company>Fecha</Company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niveles de servicio TI</dc:title>
  <dc:subject>GESTIÓN DE SISTEMAS y sitios web</dc:subject>
  <dc:creator>Unidad - USD</dc:creator>
  <cp:lastModifiedBy>Paula Martinez Sanchez</cp:lastModifiedBy>
  <cp:revision>660</cp:revision>
  <cp:lastPrinted>2020-05-28T14:14:00Z</cp:lastPrinted>
  <dcterms:created xsi:type="dcterms:W3CDTF">2022-05-23T15:41:00Z</dcterms:created>
  <dcterms:modified xsi:type="dcterms:W3CDTF">2026-09-29T20:57:00Z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0x01010035154FB447026542BC576D086225BE1C</vt:lpwstr>
  </property>
</Properties>
</file>