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242"/>
        <w:gridCol w:w="2415"/>
      </w:tblGrid>
      <w:tr w:rsidR="00EF4CCF" w:rsidRPr="00EF4CCF" w14:paraId="427ACB42" w14:textId="77777777" w:rsidTr="00EF4CCF">
        <w:trPr>
          <w:trHeight w:val="1698"/>
        </w:trPr>
        <w:tc>
          <w:tcPr>
            <w:tcW w:w="2122" w:type="dxa"/>
            <w:hideMark/>
          </w:tcPr>
          <w:p w14:paraId="119E7628" w14:textId="1541977E" w:rsidR="00EF4CCF" w:rsidRDefault="00EF4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0A3FEB1" wp14:editId="737FF01A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169545</wp:posOffset>
                  </wp:positionV>
                  <wp:extent cx="673100" cy="885825"/>
                  <wp:effectExtent l="0" t="0" r="0" b="9525"/>
                  <wp:wrapTopAndBottom/>
                  <wp:docPr id="1205461220" name="Imagen 2" descr="Imagen que contiene cer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37369746" descr="Imagen que contiene cer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42" w:type="dxa"/>
          </w:tcPr>
          <w:p w14:paraId="072790E9" w14:textId="77777777" w:rsidR="00EF4CCF" w:rsidRDefault="00EF4C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UNIVERSIDAD ESTATAL A DISTANCIA</w:t>
            </w:r>
          </w:p>
          <w:p w14:paraId="13EEECD9" w14:textId="77777777" w:rsidR="00EF4CCF" w:rsidRDefault="00EF4C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 ELECTORAL UNIVERSITARIO (TEUNED)</w:t>
            </w:r>
          </w:p>
          <w:p w14:paraId="50010F22" w14:textId="77777777" w:rsidR="00EF4CCF" w:rsidRDefault="00EF4CCF">
            <w:pPr>
              <w:jc w:val="center"/>
              <w:rPr>
                <w:rFonts w:ascii="Arial" w:hAnsi="Arial" w:cs="Arial"/>
              </w:rPr>
            </w:pPr>
          </w:p>
          <w:p w14:paraId="53AE5E12" w14:textId="77777777" w:rsidR="00EF4CCF" w:rsidRDefault="00EF4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Convocatoria a postulaciones para la elección de </w:t>
            </w:r>
          </w:p>
          <w:p w14:paraId="635BC6C2" w14:textId="77777777" w:rsidR="00EF4CCF" w:rsidRDefault="00EF4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miembro interno del Consejo Universitario de la</w:t>
            </w:r>
          </w:p>
          <w:p w14:paraId="52E4E1BC" w14:textId="77777777" w:rsidR="00EF4CCF" w:rsidRDefault="00EF4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Estatal a Distancia (UNED)</w:t>
            </w:r>
          </w:p>
          <w:p w14:paraId="31B4BA4C" w14:textId="3C94ECDC" w:rsidR="00EF4CCF" w:rsidRDefault="00EF4C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periodo 202</w:t>
            </w:r>
            <w:r w:rsidR="00B174E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-20</w:t>
            </w:r>
            <w:r w:rsidR="00B174E0">
              <w:rPr>
                <w:rFonts w:ascii="Arial" w:hAnsi="Arial" w:cs="Arial"/>
              </w:rPr>
              <w:t>3</w:t>
            </w:r>
            <w:r w:rsidR="00A14A98">
              <w:rPr>
                <w:rFonts w:ascii="Arial" w:hAnsi="Arial" w:cs="Arial"/>
              </w:rPr>
              <w:t>1</w:t>
            </w:r>
          </w:p>
        </w:tc>
        <w:tc>
          <w:tcPr>
            <w:tcW w:w="2415" w:type="dxa"/>
            <w:hideMark/>
          </w:tcPr>
          <w:p w14:paraId="7D5BB6A5" w14:textId="6C224345" w:rsidR="00EF4CCF" w:rsidRDefault="00EF4C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1E6E8985" wp14:editId="6FA495CE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0</wp:posOffset>
                  </wp:positionV>
                  <wp:extent cx="956945" cy="1186180"/>
                  <wp:effectExtent l="0" t="0" r="0" b="0"/>
                  <wp:wrapTopAndBottom/>
                  <wp:docPr id="1387746913" name="Imagen 1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52477223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186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282F1D4" w14:textId="77777777" w:rsidR="00EF4CCF" w:rsidRDefault="00EF4CCF" w:rsidP="00EF4CCF">
      <w:pPr>
        <w:pStyle w:val="Ttulo2"/>
        <w:shd w:val="clear" w:color="auto" w:fill="FFFFFF"/>
        <w:spacing w:before="300" w:after="150"/>
      </w:pPr>
    </w:p>
    <w:p w14:paraId="67EE7A48" w14:textId="393C1F20" w:rsidR="00E6538B" w:rsidRPr="00E6538B" w:rsidRDefault="00E6538B" w:rsidP="00AD107B">
      <w:pPr>
        <w:pStyle w:val="Ttulo2"/>
        <w:shd w:val="clear" w:color="auto" w:fill="FFFFFF"/>
        <w:spacing w:before="300" w:after="150"/>
        <w:jc w:val="center"/>
        <w:rPr>
          <w:rFonts w:ascii="Arial" w:hAnsi="Arial" w:cs="Arial"/>
          <w:color w:val="00519E"/>
          <w:sz w:val="28"/>
          <w:szCs w:val="28"/>
        </w:rPr>
      </w:pPr>
      <w:hyperlink r:id="rId10" w:history="1">
        <w:r w:rsidRPr="00E6538B">
          <w:rPr>
            <w:rStyle w:val="Hipervnculo"/>
            <w:rFonts w:ascii="Arial" w:hAnsi="Arial" w:cs="Arial"/>
            <w:b/>
            <w:bCs/>
            <w:color w:val="007BC0"/>
            <w:sz w:val="28"/>
            <w:szCs w:val="28"/>
          </w:rPr>
          <w:t xml:space="preserve">Convocatoria de postulaciones para la elección de </w:t>
        </w:r>
        <w:r w:rsidR="00F8209F">
          <w:rPr>
            <w:rStyle w:val="Hipervnculo"/>
            <w:rFonts w:ascii="Arial" w:hAnsi="Arial" w:cs="Arial"/>
            <w:b/>
            <w:bCs/>
            <w:color w:val="007BC0"/>
            <w:sz w:val="28"/>
            <w:szCs w:val="28"/>
          </w:rPr>
          <w:t>una persona miembro interno al Consejo Universitario de</w:t>
        </w:r>
        <w:r w:rsidRPr="00E6538B">
          <w:rPr>
            <w:rStyle w:val="Hipervnculo"/>
            <w:rFonts w:ascii="Arial" w:hAnsi="Arial" w:cs="Arial"/>
            <w:b/>
            <w:bCs/>
            <w:color w:val="007BC0"/>
            <w:sz w:val="28"/>
            <w:szCs w:val="28"/>
          </w:rPr>
          <w:t xml:space="preserve"> la Universidad Estatal a Distancia (UNED)</w:t>
        </w:r>
      </w:hyperlink>
    </w:p>
    <w:p w14:paraId="2AEB2885" w14:textId="6006CE9D" w:rsidR="00E6538B" w:rsidRPr="00E6538B" w:rsidRDefault="00E6538B" w:rsidP="00471941">
      <w:pPr>
        <w:pStyle w:val="Ttulo2"/>
        <w:shd w:val="clear" w:color="auto" w:fill="FFFFFF"/>
        <w:spacing w:before="300" w:after="150"/>
        <w:jc w:val="both"/>
        <w:rPr>
          <w:rFonts w:ascii="Arial" w:hAnsi="Arial" w:cs="Arial"/>
          <w:color w:val="00519E"/>
          <w:sz w:val="28"/>
          <w:szCs w:val="28"/>
        </w:rPr>
      </w:pPr>
      <w:r w:rsidRPr="00E6538B">
        <w:rPr>
          <w:rFonts w:ascii="Arial" w:hAnsi="Arial" w:cs="Arial"/>
          <w:b/>
          <w:bCs/>
          <w:color w:val="00519E"/>
          <w:sz w:val="28"/>
          <w:szCs w:val="28"/>
        </w:rPr>
        <w:t>I.  Periodo 202</w:t>
      </w:r>
      <w:r w:rsidR="00B174E0">
        <w:rPr>
          <w:rFonts w:ascii="Arial" w:hAnsi="Arial" w:cs="Arial"/>
          <w:b/>
          <w:bCs/>
          <w:color w:val="00519E"/>
          <w:sz w:val="28"/>
          <w:szCs w:val="28"/>
        </w:rPr>
        <w:t>6</w:t>
      </w:r>
      <w:r w:rsidRPr="00E6538B">
        <w:rPr>
          <w:rFonts w:ascii="Arial" w:hAnsi="Arial" w:cs="Arial"/>
          <w:b/>
          <w:bCs/>
          <w:color w:val="00519E"/>
          <w:sz w:val="28"/>
          <w:szCs w:val="28"/>
        </w:rPr>
        <w:t>-20</w:t>
      </w:r>
      <w:r w:rsidR="00B174E0">
        <w:rPr>
          <w:rFonts w:ascii="Arial" w:hAnsi="Arial" w:cs="Arial"/>
          <w:b/>
          <w:bCs/>
          <w:color w:val="00519E"/>
          <w:sz w:val="28"/>
          <w:szCs w:val="28"/>
        </w:rPr>
        <w:t>3</w:t>
      </w:r>
      <w:r w:rsidR="00A14A98">
        <w:rPr>
          <w:rFonts w:ascii="Arial" w:hAnsi="Arial" w:cs="Arial"/>
          <w:b/>
          <w:bCs/>
          <w:color w:val="00519E"/>
          <w:sz w:val="28"/>
          <w:szCs w:val="28"/>
        </w:rPr>
        <w:t>1</w:t>
      </w:r>
    </w:p>
    <w:p w14:paraId="1A7E3050" w14:textId="77777777" w:rsidR="00E6538B" w:rsidRDefault="00E6538B" w:rsidP="004719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Requisitos indispensables para el puesto:</w:t>
      </w:r>
    </w:p>
    <w:p w14:paraId="7610372A" w14:textId="1E1B054E" w:rsidR="00E6538B" w:rsidRDefault="00E6538B" w:rsidP="004719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El puesto a elegir es de </w:t>
      </w:r>
      <w:r w:rsidR="00F8209F">
        <w:rPr>
          <w:rFonts w:ascii="Arial" w:hAnsi="Arial" w:cs="Arial"/>
          <w:color w:val="555555"/>
          <w:sz w:val="21"/>
          <w:szCs w:val="21"/>
        </w:rPr>
        <w:t>miembro interno al Consejo Universitario de la</w:t>
      </w:r>
      <w:r>
        <w:rPr>
          <w:rFonts w:ascii="Arial" w:hAnsi="Arial" w:cs="Arial"/>
          <w:color w:val="555555"/>
          <w:sz w:val="21"/>
          <w:szCs w:val="21"/>
        </w:rPr>
        <w:t xml:space="preserve"> Universidad Estatal a Distancia.  Toda persona que cumpla con los requisitos aquí establecidos podrá postularse:</w:t>
      </w:r>
    </w:p>
    <w:p w14:paraId="0CE0CCAC" w14:textId="77777777" w:rsidR="00F8209F" w:rsidRPr="008D5589" w:rsidRDefault="00F8209F" w:rsidP="00471941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</w:p>
    <w:p w14:paraId="2718A28D" w14:textId="77777777" w:rsidR="00F8209F" w:rsidRPr="008D5589" w:rsidRDefault="00F8209F" w:rsidP="004719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Ser costarricense </w:t>
      </w:r>
    </w:p>
    <w:p w14:paraId="7720BA4F" w14:textId="77777777" w:rsidR="00F8209F" w:rsidRPr="008D5589" w:rsidRDefault="00F8209F" w:rsidP="004719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Tener al menos, el grado de Licenciatura. </w:t>
      </w:r>
    </w:p>
    <w:p w14:paraId="3D9866A7" w14:textId="77777777" w:rsidR="00F8209F" w:rsidRPr="008D5589" w:rsidRDefault="00F8209F" w:rsidP="004719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Ser funcionario en propiedad, con al menos una jornada laboral de ½ tiempo. </w:t>
      </w:r>
    </w:p>
    <w:p w14:paraId="1AA6FB8C" w14:textId="77777777" w:rsidR="00F8209F" w:rsidRPr="008D5589" w:rsidRDefault="00F8209F" w:rsidP="00471941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Haber laborado en la Institución, al menos durante los dos últimos años anteriores a la fecha de inicio del proceso electoral.</w:t>
      </w:r>
    </w:p>
    <w:p w14:paraId="61C09052" w14:textId="77777777" w:rsidR="00E6538B" w:rsidRPr="00E6538B" w:rsidRDefault="00E6538B" w:rsidP="00471941">
      <w:pPr>
        <w:pStyle w:val="Ttulo2"/>
        <w:shd w:val="clear" w:color="auto" w:fill="FFFFFF"/>
        <w:spacing w:before="300" w:after="150"/>
        <w:jc w:val="both"/>
        <w:rPr>
          <w:rFonts w:ascii="Arial" w:hAnsi="Arial" w:cs="Arial"/>
          <w:color w:val="00519E"/>
          <w:sz w:val="28"/>
          <w:szCs w:val="28"/>
        </w:rPr>
      </w:pPr>
      <w:r w:rsidRPr="00E6538B">
        <w:rPr>
          <w:rFonts w:ascii="Arial" w:hAnsi="Arial" w:cs="Arial"/>
          <w:b/>
          <w:bCs/>
          <w:color w:val="00519E"/>
          <w:sz w:val="28"/>
          <w:szCs w:val="28"/>
        </w:rPr>
        <w:t>II. Inscripción de candidaturas</w:t>
      </w:r>
    </w:p>
    <w:p w14:paraId="336D8A8F" w14:textId="513D8060" w:rsidR="00E6538B" w:rsidRDefault="00E6538B" w:rsidP="004719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 xml:space="preserve">Para postularse, es necesario realizar la inscripción de la candidatura. El inicio del periodo de inscripción es del lunes </w:t>
      </w:r>
      <w:r w:rsidR="00B174E0">
        <w:rPr>
          <w:rFonts w:ascii="Arial" w:hAnsi="Arial" w:cs="Arial"/>
          <w:color w:val="555555"/>
          <w:sz w:val="21"/>
          <w:szCs w:val="21"/>
        </w:rPr>
        <w:t xml:space="preserve">02 </w:t>
      </w:r>
      <w:r>
        <w:rPr>
          <w:rFonts w:ascii="Arial" w:hAnsi="Arial" w:cs="Arial"/>
          <w:color w:val="555555"/>
          <w:sz w:val="21"/>
          <w:szCs w:val="21"/>
        </w:rPr>
        <w:t xml:space="preserve">al lunes </w:t>
      </w:r>
      <w:r w:rsidR="00B174E0">
        <w:rPr>
          <w:rFonts w:ascii="Arial" w:hAnsi="Arial" w:cs="Arial"/>
          <w:color w:val="555555"/>
          <w:sz w:val="21"/>
          <w:szCs w:val="21"/>
        </w:rPr>
        <w:t>23 de marzo de 2026</w:t>
      </w:r>
      <w:r>
        <w:rPr>
          <w:rFonts w:ascii="Arial" w:hAnsi="Arial" w:cs="Arial"/>
          <w:color w:val="555555"/>
          <w:sz w:val="21"/>
          <w:szCs w:val="21"/>
        </w:rPr>
        <w:t xml:space="preserve"> y se realiza </w:t>
      </w:r>
      <w:r w:rsidR="00F8209F">
        <w:rPr>
          <w:rFonts w:ascii="Arial" w:hAnsi="Arial" w:cs="Arial"/>
          <w:color w:val="555555"/>
          <w:sz w:val="21"/>
          <w:szCs w:val="21"/>
        </w:rPr>
        <w:t xml:space="preserve">de forma electrónica mediante envío de la información al </w:t>
      </w:r>
      <w:r>
        <w:rPr>
          <w:rFonts w:ascii="Arial" w:hAnsi="Arial" w:cs="Arial"/>
          <w:color w:val="555555"/>
          <w:sz w:val="21"/>
          <w:szCs w:val="21"/>
        </w:rPr>
        <w:t xml:space="preserve">correo electrónico </w:t>
      </w:r>
      <w:hyperlink r:id="rId11" w:history="1">
        <w:r w:rsidR="00F8209F" w:rsidRPr="00D6520E">
          <w:rPr>
            <w:rStyle w:val="Hipervnculo"/>
            <w:rFonts w:ascii="Arial" w:hAnsi="Arial" w:cs="Arial"/>
            <w:sz w:val="21"/>
            <w:szCs w:val="21"/>
          </w:rPr>
          <w:t>teuned@uned.ac.cr</w:t>
        </w:r>
      </w:hyperlink>
    </w:p>
    <w:p w14:paraId="5D44366D" w14:textId="39EF3651" w:rsidR="00E6538B" w:rsidRPr="00E6538B" w:rsidRDefault="00861ACD" w:rsidP="00471941">
      <w:pPr>
        <w:pStyle w:val="Ttulo2"/>
        <w:shd w:val="clear" w:color="auto" w:fill="FFFFFF"/>
        <w:spacing w:before="300" w:after="150"/>
        <w:jc w:val="both"/>
        <w:rPr>
          <w:rFonts w:ascii="Arial" w:hAnsi="Arial" w:cs="Arial"/>
          <w:color w:val="00519E"/>
          <w:sz w:val="28"/>
          <w:szCs w:val="28"/>
        </w:rPr>
      </w:pPr>
      <w:r>
        <w:rPr>
          <w:rFonts w:ascii="Arial" w:hAnsi="Arial" w:cs="Arial"/>
          <w:b/>
          <w:bCs/>
          <w:color w:val="00519E"/>
          <w:sz w:val="28"/>
          <w:szCs w:val="28"/>
        </w:rPr>
        <w:t>III</w:t>
      </w:r>
      <w:r w:rsidR="00E6538B" w:rsidRPr="00E6538B">
        <w:rPr>
          <w:rFonts w:ascii="Arial" w:hAnsi="Arial" w:cs="Arial"/>
          <w:b/>
          <w:bCs/>
          <w:color w:val="00519E"/>
          <w:sz w:val="28"/>
          <w:szCs w:val="28"/>
        </w:rPr>
        <w:t>. Documentos por presentar para la inscripción de candidaturas</w:t>
      </w:r>
    </w:p>
    <w:p w14:paraId="55DD57E7" w14:textId="7F5454F5" w:rsidR="00BF58E2" w:rsidRDefault="00BF58E2" w:rsidP="00471941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Para la inscripción de candidaturas, las personas postulantes deben presentar los siguientes documentos:</w:t>
      </w:r>
    </w:p>
    <w:p w14:paraId="1A008777" w14:textId="03A55629" w:rsidR="00BF58E2" w:rsidRDefault="00E6538B" w:rsidP="00471941">
      <w:pPr>
        <w:shd w:val="clear" w:color="auto" w:fill="FFFFFF"/>
        <w:tabs>
          <w:tab w:val="num" w:pos="720"/>
        </w:tabs>
        <w:spacing w:after="0" w:line="240" w:lineRule="auto"/>
        <w:jc w:val="both"/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Importante</w:t>
      </w:r>
      <w:r w:rsidR="00BF58E2">
        <w:rPr>
          <w:rFonts w:ascii="Arial" w:hAnsi="Arial" w:cs="Arial"/>
          <w:color w:val="555555"/>
          <w:sz w:val="21"/>
          <w:szCs w:val="21"/>
          <w:shd w:val="clear" w:color="auto" w:fill="FFFFFF"/>
        </w:rPr>
        <w:t>: Se debe anotar número consecutivo y nombre respectivo de cada requisito al nombre de cada archivo Ejemplo: 1. Formulario solicitud; 2. Cédula identidad; 3 Currículum vitae; 4. Colegio profesional; 5 Hoja de</w:t>
      </w:r>
      <w:r w:rsidR="000C2AAF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de</w:t>
      </w:r>
      <w:r w:rsidR="00BF58E2">
        <w:rPr>
          <w:rFonts w:ascii="Arial" w:hAnsi="Arial" w:cs="Arial"/>
          <w:color w:val="555555"/>
          <w:sz w:val="21"/>
          <w:szCs w:val="21"/>
          <w:shd w:val="clear" w:color="auto" w:fill="FFFFFF"/>
        </w:rPr>
        <w:t>lincuencia…</w:t>
      </w:r>
    </w:p>
    <w:p w14:paraId="2F7F24C9" w14:textId="31B61259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Formulario solicitud: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Formulario de solicitud de inscripción de la candidatura de la persona interesada, completa y firmada digitalmente.</w:t>
      </w:r>
      <w:r w:rsid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</w:t>
      </w:r>
    </w:p>
    <w:p w14:paraId="71F92134" w14:textId="5CD96189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Cédula identidad: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Versión digital de la cédula de identidad vigente por ambos lados.</w:t>
      </w:r>
      <w:r w:rsidR="00E6538B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</w:t>
      </w:r>
    </w:p>
    <w:p w14:paraId="3BBF5494" w14:textId="35C22F4C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 xml:space="preserve">Currículum vitae: 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Versión </w:t>
      </w:r>
      <w:r w:rsidR="000C2AAF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resumida en PDF 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del currículum vitae (Incluir la </w:t>
      </w:r>
      <w:r w:rsidR="000C2AAF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experiencia 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laboral que se solicita en los requisitos indispensables).</w:t>
      </w:r>
      <w:r w:rsidR="000C2AAF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No más de una página.</w:t>
      </w:r>
      <w:r w:rsidR="00E6538B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</w:t>
      </w:r>
    </w:p>
    <w:p w14:paraId="612FFA96" w14:textId="36F6F91B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lastRenderedPageBreak/>
        <w:t>Colegio profesional: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Certificación del Colegio Profesional respectivo, en la cual se especifique que es miembro activo y se encuentra al día con sus obligaciones.</w:t>
      </w:r>
      <w:r w:rsidR="00E6538B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</w:t>
      </w:r>
    </w:p>
    <w:p w14:paraId="68AD6BD2" w14:textId="3C5D4515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Hoja delincuencia: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Hoja de Delincuencia, original y con no más de 3 meses de emitida por el Poder Judicial</w:t>
      </w:r>
      <w:r w:rsidR="00E6538B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. </w:t>
      </w:r>
    </w:p>
    <w:p w14:paraId="44930FA4" w14:textId="4B847555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Fotografía: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Fotografía tamaño pasaporte en digital en fondo liso (con resolución superior a 300 ppp</w:t>
      </w:r>
      <w:r w:rsidR="000C2AAF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.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).</w:t>
      </w:r>
    </w:p>
    <w:p w14:paraId="6F88CB12" w14:textId="412DE886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Declaración jurada: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Declaración jurada donde se indique que todo lo contenido en sus atestados es veraz y fidedigno, y que cumple con lo dispuesto por el artículo </w:t>
      </w:r>
      <w:r w:rsid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17 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del Estatuto Orgánico de la UNED (No requiere ser autenticada por un abogado).</w:t>
      </w:r>
    </w:p>
    <w:p w14:paraId="1853B87A" w14:textId="6E8A03C0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Plan trabajo: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Plan de trabajo completo (en versión digital en formato Word y PDF)</w:t>
      </w:r>
      <w:r w:rsid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y una versión resumen de una página. 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Se aclara que el plan de trabajo que se entregue es el que se presentará ante la Comunidad Universitaria el día programado para ello y será el mismo que se utilizará en todo el periodo de propaganda electoral. Únicamente bajo la autorización previa del TEUNED mediante comunicación oficial, se permitirá alguna modificación.</w:t>
      </w:r>
    </w:p>
    <w:p w14:paraId="003783D9" w14:textId="0E88272E" w:rsidR="00E6538B" w:rsidRPr="00E6538B" w:rsidRDefault="00C83164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Logotipo: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Entregar el logotipo, colores y demás distintivos. Se deberá informar los valores técnicos de los colores y la tipografía de la letra que se utilizará.</w:t>
      </w:r>
      <w:r w:rsidR="00E6538B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Ver nota al final respecto a los colores y fuentes prohibidas para la propaganda electoral.</w:t>
      </w:r>
    </w:p>
    <w:p w14:paraId="289A5A22" w14:textId="75BE1CC5" w:rsidR="00C83164" w:rsidRPr="00E6538B" w:rsidRDefault="00964A90" w:rsidP="00471941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851" w:hanging="567"/>
        <w:jc w:val="both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 xml:space="preserve">Constancia </w:t>
      </w:r>
      <w:r w:rsidR="000C2AAF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R</w:t>
      </w: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 xml:space="preserve">ecursos </w:t>
      </w:r>
      <w:r w:rsidR="000C2AAF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H</w:t>
      </w:r>
      <w:r w:rsidRPr="00E6538B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umanos: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</w:t>
      </w:r>
      <w:r w:rsidR="00C83164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Constancia de actualización en el expediente personal de </w:t>
      </w:r>
      <w:r w:rsidR="00AD5840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R</w:t>
      </w:r>
      <w:r w:rsidR="00C83164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ecursos </w:t>
      </w:r>
      <w:r w:rsidR="00AD5840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H</w:t>
      </w:r>
      <w:r w:rsidR="00C83164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umanos de la experiencia laboral </w:t>
      </w:r>
      <w:r w:rsidR="000C2AAF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de haber </w:t>
      </w:r>
      <w:r w:rsidR="000C2AAF" w:rsidRPr="008D5589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laborado en la Institución, al menos durante los dos últimos años anteriores a la fecha de inicio del proceso electoral</w:t>
      </w:r>
      <w:r w:rsidR="000C2AAF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 </w:t>
      </w:r>
      <w:r w:rsidR="00C83164"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que se requiere para el puesto. </w:t>
      </w:r>
    </w:p>
    <w:p w14:paraId="6FA056A9" w14:textId="7ACE7EA0" w:rsidR="00C83164" w:rsidRPr="00E6538B" w:rsidRDefault="00E6538B" w:rsidP="0078286C">
      <w:pPr>
        <w:jc w:val="center"/>
        <w:rPr>
          <w:rFonts w:ascii="Arial" w:hAnsi="Arial" w:cs="Arial"/>
          <w:b/>
          <w:bCs/>
          <w:color w:val="555555"/>
          <w:sz w:val="21"/>
          <w:szCs w:val="21"/>
          <w:shd w:val="clear" w:color="auto" w:fill="FFFFFF"/>
        </w:rPr>
      </w:pPr>
      <w:r w:rsidRPr="00E6538B">
        <w:rPr>
          <w:rFonts w:ascii="Arial" w:hAnsi="Arial" w:cs="Arial"/>
          <w:b/>
          <w:bCs/>
          <w:color w:val="555555"/>
          <w:sz w:val="21"/>
          <w:szCs w:val="21"/>
          <w:shd w:val="clear" w:color="auto" w:fill="FFFFFF"/>
        </w:rPr>
        <w:t>*** No se recibirá documentación incompleta, bajo ninguna excepción. ***</w:t>
      </w:r>
    </w:p>
    <w:p w14:paraId="09F62A55" w14:textId="602EDFE4" w:rsidR="00E6538B" w:rsidRPr="00861ACD" w:rsidRDefault="00861ACD" w:rsidP="00861ACD">
      <w:pPr>
        <w:pStyle w:val="Ttulo2"/>
        <w:shd w:val="clear" w:color="auto" w:fill="FFFFFF"/>
        <w:spacing w:before="300" w:after="150"/>
        <w:rPr>
          <w:rFonts w:ascii="Arial" w:hAnsi="Arial" w:cs="Arial"/>
          <w:b/>
          <w:bCs/>
          <w:color w:val="00519E"/>
          <w:sz w:val="28"/>
          <w:szCs w:val="28"/>
        </w:rPr>
      </w:pPr>
      <w:r w:rsidRPr="00861ACD">
        <w:rPr>
          <w:rFonts w:ascii="Arial" w:hAnsi="Arial" w:cs="Arial"/>
          <w:b/>
          <w:bCs/>
          <w:color w:val="00519E"/>
          <w:sz w:val="28"/>
          <w:szCs w:val="28"/>
        </w:rPr>
        <w:t xml:space="preserve">IV. </w:t>
      </w:r>
      <w:r w:rsidR="00E6538B" w:rsidRPr="00861ACD">
        <w:rPr>
          <w:rFonts w:ascii="Arial" w:hAnsi="Arial" w:cs="Arial"/>
          <w:b/>
          <w:bCs/>
          <w:color w:val="00519E"/>
          <w:sz w:val="28"/>
          <w:szCs w:val="28"/>
        </w:rPr>
        <w:t>Indicaciones generales:</w:t>
      </w:r>
    </w:p>
    <w:p w14:paraId="43C2B32E" w14:textId="07F65496" w:rsidR="00E6538B" w:rsidRDefault="00E6538B" w:rsidP="00471941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La solicitud de inscripción y los documentos debidamente numerados tal y como se indicó anteriormente</w:t>
      </w:r>
      <w:r w:rsidR="008D5589">
        <w:rPr>
          <w:rFonts w:ascii="Arial" w:hAnsi="Arial" w:cs="Arial"/>
          <w:color w:val="555555"/>
          <w:sz w:val="21"/>
          <w:szCs w:val="21"/>
        </w:rPr>
        <w:t>, se debe enviar</w:t>
      </w:r>
      <w:r>
        <w:rPr>
          <w:rFonts w:ascii="Arial" w:hAnsi="Arial" w:cs="Arial"/>
          <w:color w:val="555555"/>
          <w:sz w:val="21"/>
          <w:szCs w:val="21"/>
        </w:rPr>
        <w:t xml:space="preserve"> al correo electrónico </w:t>
      </w:r>
      <w:hyperlink r:id="rId12" w:history="1">
        <w:r>
          <w:rPr>
            <w:rStyle w:val="Hipervnculo"/>
            <w:rFonts w:ascii="Arial" w:hAnsi="Arial" w:cs="Arial"/>
            <w:color w:val="007BC0"/>
            <w:sz w:val="21"/>
            <w:szCs w:val="21"/>
          </w:rPr>
          <w:t>teuned@uned.ac.cr</w:t>
        </w:r>
      </w:hyperlink>
      <w:r>
        <w:rPr>
          <w:rFonts w:ascii="Arial" w:hAnsi="Arial" w:cs="Arial"/>
          <w:color w:val="555555"/>
          <w:sz w:val="21"/>
          <w:szCs w:val="21"/>
        </w:rPr>
        <w:t> a partir del día de inicio del período de inscripción de candidaturas</w:t>
      </w:r>
      <w:r w:rsidR="00AD5840">
        <w:rPr>
          <w:rFonts w:ascii="Arial" w:hAnsi="Arial" w:cs="Arial"/>
          <w:color w:val="555555"/>
          <w:sz w:val="21"/>
          <w:szCs w:val="21"/>
        </w:rPr>
        <w:t xml:space="preserve"> (</w:t>
      </w:r>
      <w:r w:rsidR="00B174E0">
        <w:rPr>
          <w:rFonts w:ascii="Arial" w:hAnsi="Arial" w:cs="Arial"/>
          <w:color w:val="555555"/>
          <w:sz w:val="21"/>
          <w:szCs w:val="21"/>
        </w:rPr>
        <w:t>del lunes 02 al lunes 23 de marzo de 2026</w:t>
      </w:r>
      <w:r w:rsidR="00AD5840">
        <w:rPr>
          <w:rFonts w:ascii="Arial" w:hAnsi="Arial" w:cs="Arial"/>
          <w:color w:val="555555"/>
          <w:sz w:val="21"/>
          <w:szCs w:val="21"/>
        </w:rPr>
        <w:t>)</w:t>
      </w:r>
      <w:r w:rsidR="008D5589">
        <w:rPr>
          <w:rFonts w:ascii="Arial" w:hAnsi="Arial" w:cs="Arial"/>
          <w:color w:val="555555"/>
          <w:sz w:val="21"/>
          <w:szCs w:val="21"/>
        </w:rPr>
        <w:t xml:space="preserve">. </w:t>
      </w:r>
    </w:p>
    <w:p w14:paraId="6F1F9899" w14:textId="37808DE8" w:rsidR="00E6538B" w:rsidRPr="00861ACD" w:rsidRDefault="00861ACD" w:rsidP="00471941">
      <w:pPr>
        <w:pStyle w:val="Ttulo2"/>
        <w:shd w:val="clear" w:color="auto" w:fill="FFFFFF"/>
        <w:spacing w:before="300" w:after="150"/>
        <w:jc w:val="both"/>
        <w:rPr>
          <w:rFonts w:ascii="Arial" w:hAnsi="Arial" w:cs="Arial"/>
          <w:b/>
          <w:bCs/>
          <w:color w:val="00519E"/>
          <w:sz w:val="28"/>
          <w:szCs w:val="28"/>
        </w:rPr>
      </w:pPr>
      <w:r>
        <w:rPr>
          <w:rFonts w:ascii="Arial" w:hAnsi="Arial" w:cs="Arial"/>
          <w:b/>
          <w:bCs/>
          <w:color w:val="00519E"/>
          <w:sz w:val="28"/>
          <w:szCs w:val="28"/>
        </w:rPr>
        <w:t xml:space="preserve">V. </w:t>
      </w:r>
      <w:r w:rsidR="00E6538B" w:rsidRPr="00E6538B">
        <w:rPr>
          <w:rFonts w:ascii="Arial" w:hAnsi="Arial" w:cs="Arial"/>
          <w:b/>
          <w:bCs/>
          <w:color w:val="00519E"/>
          <w:sz w:val="28"/>
          <w:szCs w:val="28"/>
        </w:rPr>
        <w:t>Avisos importantes</w:t>
      </w:r>
    </w:p>
    <w:p w14:paraId="2A2E15C0" w14:textId="77777777" w:rsidR="00E6538B" w:rsidRDefault="00E6538B" w:rsidP="004719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La votación se realizará mediante el voto electrónico, según acuerdo de la sesión TEUNED1213-2017, artículo II, punto 1 celebrada el 23 de agosto de 2017 sobre el voto electrónico en la UNED.</w:t>
      </w:r>
    </w:p>
    <w:p w14:paraId="45053D71" w14:textId="47F98A29" w:rsidR="00E6538B" w:rsidRDefault="00E6538B" w:rsidP="0047194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Es obligación de las personas funcionarias de la Universidad Estatal a Distancia tener activa su cuenta de correo institucional</w:t>
      </w:r>
      <w:r w:rsidR="00AD5840">
        <w:rPr>
          <w:rFonts w:ascii="Arial" w:hAnsi="Arial" w:cs="Arial"/>
          <w:color w:val="555555"/>
          <w:sz w:val="21"/>
          <w:szCs w:val="21"/>
        </w:rPr>
        <w:t xml:space="preserve"> -</w:t>
      </w:r>
      <w:r>
        <w:rPr>
          <w:rFonts w:ascii="Arial" w:hAnsi="Arial" w:cs="Arial"/>
          <w:color w:val="555555"/>
          <w:sz w:val="21"/>
          <w:szCs w:val="21"/>
        </w:rPr>
        <w:t>medio oficial de comunicación</w:t>
      </w:r>
      <w:r w:rsidR="00AD5840">
        <w:rPr>
          <w:rFonts w:ascii="Arial" w:hAnsi="Arial" w:cs="Arial"/>
          <w:color w:val="555555"/>
          <w:sz w:val="21"/>
          <w:szCs w:val="21"/>
        </w:rPr>
        <w:t>-</w:t>
      </w:r>
      <w:r>
        <w:rPr>
          <w:rFonts w:ascii="Arial" w:hAnsi="Arial" w:cs="Arial"/>
          <w:color w:val="555555"/>
          <w:sz w:val="21"/>
          <w:szCs w:val="21"/>
        </w:rPr>
        <w:t xml:space="preserve"> según acuerdo tomado por el Consejo de Rectoría, sesión ordinaria No. 1297-2003, Art. II celebrada el 30 de junio, del 2003. Tener activa la cuenta de correo institucional es indispensable para poder votar.</w:t>
      </w:r>
    </w:p>
    <w:p w14:paraId="03FBCFC5" w14:textId="147BD6BD" w:rsidR="00E6538B" w:rsidRPr="00E6538B" w:rsidRDefault="00861ACD" w:rsidP="00471941">
      <w:pPr>
        <w:pStyle w:val="Ttulo2"/>
        <w:shd w:val="clear" w:color="auto" w:fill="FFFFFF"/>
        <w:spacing w:before="300" w:after="150"/>
        <w:jc w:val="both"/>
        <w:rPr>
          <w:rFonts w:ascii="Arial" w:hAnsi="Arial" w:cs="Arial"/>
          <w:b/>
          <w:bCs/>
          <w:color w:val="00519E"/>
          <w:sz w:val="28"/>
          <w:szCs w:val="28"/>
        </w:rPr>
      </w:pPr>
      <w:r>
        <w:rPr>
          <w:rFonts w:ascii="Arial" w:hAnsi="Arial" w:cs="Arial"/>
          <w:b/>
          <w:bCs/>
          <w:color w:val="00519E"/>
          <w:sz w:val="28"/>
          <w:szCs w:val="28"/>
        </w:rPr>
        <w:t xml:space="preserve">VI. </w:t>
      </w:r>
      <w:r w:rsidR="00E6538B" w:rsidRPr="00E6538B">
        <w:rPr>
          <w:rFonts w:ascii="Arial" w:hAnsi="Arial" w:cs="Arial"/>
          <w:b/>
          <w:bCs/>
          <w:color w:val="00519E"/>
          <w:sz w:val="28"/>
          <w:szCs w:val="28"/>
        </w:rPr>
        <w:t>Fechas importantes</w:t>
      </w:r>
    </w:p>
    <w:p w14:paraId="080F2ED8" w14:textId="258A04E8" w:rsidR="008D5589" w:rsidRPr="008D5589" w:rsidRDefault="00B174E0" w:rsidP="0047194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Del lunes 02 al lunes 23 de marzo de 2026</w:t>
      </w:r>
      <w:r w:rsidR="008D5589" w:rsidRPr="008D5589">
        <w:rPr>
          <w:rFonts w:ascii="Arial" w:hAnsi="Arial" w:cs="Arial"/>
          <w:color w:val="555555"/>
          <w:sz w:val="21"/>
          <w:szCs w:val="21"/>
        </w:rPr>
        <w:t xml:space="preserve">, inicio y finalización de recepción de documentación de candidaturas. </w:t>
      </w:r>
    </w:p>
    <w:p w14:paraId="4984B86F" w14:textId="09CB3EE5" w:rsidR="008D5589" w:rsidRPr="008D5589" w:rsidRDefault="00105F93" w:rsidP="0047194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Miércoles</w:t>
      </w:r>
      <w:r w:rsidR="008D5589" w:rsidRPr="008D5589">
        <w:rPr>
          <w:rFonts w:ascii="Arial" w:hAnsi="Arial" w:cs="Arial"/>
          <w:b/>
          <w:bCs/>
          <w:color w:val="555555"/>
          <w:sz w:val="21"/>
          <w:szCs w:val="21"/>
        </w:rPr>
        <w:t xml:space="preserve"> </w:t>
      </w:r>
      <w:r w:rsidR="00B174E0">
        <w:rPr>
          <w:rFonts w:ascii="Arial" w:hAnsi="Arial" w:cs="Arial"/>
          <w:b/>
          <w:bCs/>
          <w:color w:val="555555"/>
          <w:sz w:val="21"/>
          <w:szCs w:val="21"/>
        </w:rPr>
        <w:t>22 de abril de 2026</w:t>
      </w:r>
      <w:r w:rsidR="008D5589" w:rsidRPr="008D5589">
        <w:rPr>
          <w:rFonts w:ascii="Arial" w:hAnsi="Arial" w:cs="Arial"/>
          <w:color w:val="555555"/>
          <w:sz w:val="21"/>
          <w:szCs w:val="21"/>
        </w:rPr>
        <w:t>, el TEUNED comunicará los resultados de las candidaturas aceptadas a la comunidad universitaria.</w:t>
      </w:r>
    </w:p>
    <w:p w14:paraId="03A45B5C" w14:textId="7D9677C1" w:rsidR="008D5589" w:rsidRDefault="008D5589" w:rsidP="0047194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8D5589">
        <w:rPr>
          <w:rFonts w:ascii="Arial" w:hAnsi="Arial" w:cs="Arial"/>
          <w:b/>
          <w:bCs/>
          <w:color w:val="555555"/>
          <w:sz w:val="21"/>
          <w:szCs w:val="21"/>
        </w:rPr>
        <w:lastRenderedPageBreak/>
        <w:t xml:space="preserve">Miércoles </w:t>
      </w:r>
      <w:r w:rsidR="00B174E0">
        <w:rPr>
          <w:rFonts w:ascii="Arial" w:hAnsi="Arial" w:cs="Arial"/>
          <w:b/>
          <w:bCs/>
          <w:color w:val="555555"/>
          <w:sz w:val="21"/>
          <w:szCs w:val="21"/>
        </w:rPr>
        <w:t>06 de mayo de 2026</w:t>
      </w:r>
      <w:r w:rsidRPr="008D5589">
        <w:rPr>
          <w:rFonts w:ascii="Arial" w:hAnsi="Arial" w:cs="Arial"/>
          <w:color w:val="555555"/>
          <w:sz w:val="21"/>
          <w:szCs w:val="21"/>
        </w:rPr>
        <w:t>, se realizará la reunión con las personas candidatas para determinar las posiciones en la papeleta. Hora: 10:00 a.m. por medio de Microsoft Teams.</w:t>
      </w:r>
    </w:p>
    <w:p w14:paraId="592C45EF" w14:textId="6AFF9E2E" w:rsidR="00AD5840" w:rsidRPr="008D5589" w:rsidRDefault="00B174E0" w:rsidP="00AD5840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Martes 14 de mayo al martes 19 de mayo de 2026</w:t>
      </w:r>
      <w:r w:rsidR="00105F93" w:rsidRPr="00AD5840">
        <w:rPr>
          <w:rFonts w:ascii="Arial" w:hAnsi="Arial" w:cs="Arial"/>
          <w:b/>
          <w:bCs/>
          <w:color w:val="555555"/>
          <w:sz w:val="21"/>
          <w:szCs w:val="21"/>
        </w:rPr>
        <w:t xml:space="preserve"> a las 18 horas</w:t>
      </w:r>
      <w:r w:rsidR="00AD5840" w:rsidRPr="008D5589">
        <w:rPr>
          <w:rFonts w:ascii="Arial" w:hAnsi="Arial" w:cs="Arial"/>
          <w:color w:val="555555"/>
          <w:sz w:val="21"/>
          <w:szCs w:val="21"/>
        </w:rPr>
        <w:t xml:space="preserve">, </w:t>
      </w:r>
      <w:r w:rsidR="00AD5840">
        <w:rPr>
          <w:rFonts w:ascii="Arial" w:hAnsi="Arial" w:cs="Arial"/>
          <w:color w:val="555555"/>
          <w:sz w:val="21"/>
          <w:szCs w:val="21"/>
        </w:rPr>
        <w:t>inicia p</w:t>
      </w:r>
      <w:r w:rsidR="00AD5840" w:rsidRPr="00AD5840">
        <w:rPr>
          <w:rFonts w:ascii="Arial" w:hAnsi="Arial" w:cs="Arial"/>
          <w:color w:val="555555"/>
          <w:sz w:val="21"/>
          <w:szCs w:val="21"/>
        </w:rPr>
        <w:t>eriodo de inscripción de fiscales generales y expertos técnicos</w:t>
      </w:r>
      <w:r w:rsidR="00AD5840" w:rsidRPr="008D5589">
        <w:rPr>
          <w:rFonts w:ascii="Arial" w:hAnsi="Arial" w:cs="Arial"/>
          <w:color w:val="555555"/>
          <w:sz w:val="21"/>
          <w:szCs w:val="21"/>
        </w:rPr>
        <w:t xml:space="preserve">. </w:t>
      </w:r>
    </w:p>
    <w:p w14:paraId="53519483" w14:textId="5B9E8F02" w:rsidR="008D5589" w:rsidRPr="008D5589" w:rsidRDefault="008D5589" w:rsidP="002B769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8D5589">
        <w:rPr>
          <w:rFonts w:ascii="Arial" w:hAnsi="Arial" w:cs="Arial"/>
          <w:b/>
          <w:bCs/>
          <w:color w:val="555555"/>
          <w:sz w:val="21"/>
          <w:szCs w:val="21"/>
        </w:rPr>
        <w:t xml:space="preserve">Miércoles </w:t>
      </w:r>
      <w:r w:rsidR="00B174E0">
        <w:rPr>
          <w:rFonts w:ascii="Arial" w:hAnsi="Arial" w:cs="Arial"/>
          <w:b/>
          <w:bCs/>
          <w:color w:val="555555"/>
          <w:sz w:val="21"/>
          <w:szCs w:val="21"/>
        </w:rPr>
        <w:t>13 de mayo de 2026</w:t>
      </w:r>
      <w:r w:rsidRPr="008D5589">
        <w:rPr>
          <w:rFonts w:ascii="Arial" w:hAnsi="Arial" w:cs="Arial"/>
          <w:color w:val="555555"/>
          <w:sz w:val="21"/>
          <w:szCs w:val="21"/>
        </w:rPr>
        <w:t xml:space="preserve"> a las 10:00 a.m. se hará la transmisión en vivo de la presentación oficial de las personas candidatas ante la Comunidad Universitaria, así como de sus planes de trabajo</w:t>
      </w:r>
      <w:r w:rsidR="00105F93">
        <w:rPr>
          <w:rFonts w:ascii="Arial" w:hAnsi="Arial" w:cs="Arial"/>
          <w:color w:val="555555"/>
          <w:sz w:val="21"/>
          <w:szCs w:val="21"/>
        </w:rPr>
        <w:t>.</w:t>
      </w:r>
    </w:p>
    <w:p w14:paraId="7BBB595A" w14:textId="738198EB" w:rsidR="008D5589" w:rsidRPr="008D5589" w:rsidRDefault="00B174E0" w:rsidP="002B769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 xml:space="preserve">Lunes 18 de mayo de 2026 </w:t>
      </w:r>
      <w:r w:rsidRPr="00DD0CF5">
        <w:rPr>
          <w:rFonts w:ascii="Arial" w:hAnsi="Arial" w:cs="Arial"/>
          <w:b/>
          <w:bCs/>
          <w:color w:val="555555"/>
          <w:sz w:val="21"/>
          <w:szCs w:val="21"/>
        </w:rPr>
        <w:t>a</w:t>
      </w:r>
      <w:r w:rsidR="008D5589" w:rsidRPr="00DD0CF5">
        <w:rPr>
          <w:rFonts w:ascii="Arial" w:hAnsi="Arial" w:cs="Arial"/>
          <w:b/>
          <w:bCs/>
          <w:color w:val="555555"/>
          <w:sz w:val="21"/>
          <w:szCs w:val="21"/>
        </w:rPr>
        <w:t xml:space="preserve"> las 7:00 a.m. hasta el martes </w:t>
      </w:r>
      <w:r>
        <w:rPr>
          <w:rFonts w:ascii="Arial" w:hAnsi="Arial" w:cs="Arial"/>
          <w:b/>
          <w:bCs/>
          <w:color w:val="555555"/>
          <w:sz w:val="21"/>
          <w:szCs w:val="21"/>
        </w:rPr>
        <w:t>23 de junio de 2026</w:t>
      </w:r>
      <w:r w:rsidR="008D5589" w:rsidRPr="00DD0CF5">
        <w:rPr>
          <w:rFonts w:ascii="Arial" w:hAnsi="Arial" w:cs="Arial"/>
          <w:b/>
          <w:bCs/>
          <w:color w:val="555555"/>
          <w:sz w:val="21"/>
          <w:szCs w:val="21"/>
        </w:rPr>
        <w:t xml:space="preserve"> a las 7:00 a.m.</w:t>
      </w:r>
      <w:r w:rsidR="008D5589" w:rsidRPr="008D5589">
        <w:rPr>
          <w:rFonts w:ascii="Arial" w:hAnsi="Arial" w:cs="Arial"/>
          <w:color w:val="555555"/>
          <w:sz w:val="21"/>
          <w:szCs w:val="21"/>
        </w:rPr>
        <w:t> periodo de propaganda electoral.</w:t>
      </w:r>
    </w:p>
    <w:p w14:paraId="5D5FC3E2" w14:textId="2FD5D441" w:rsidR="008D5589" w:rsidRPr="008D5589" w:rsidRDefault="00B174E0" w:rsidP="002B769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b/>
          <w:bCs/>
          <w:color w:val="555555"/>
          <w:sz w:val="21"/>
          <w:szCs w:val="21"/>
        </w:rPr>
        <w:t>Jueves 11 de junio de 2026</w:t>
      </w:r>
      <w:r w:rsidR="008D5589" w:rsidRPr="008D5589">
        <w:rPr>
          <w:rFonts w:ascii="Arial" w:hAnsi="Arial" w:cs="Arial"/>
          <w:color w:val="555555"/>
          <w:sz w:val="21"/>
          <w:szCs w:val="21"/>
        </w:rPr>
        <w:t>, se publicará el padrón electoral definitivo.</w:t>
      </w:r>
    </w:p>
    <w:p w14:paraId="3DEAAE69" w14:textId="44F7BE19" w:rsidR="008D5589" w:rsidRPr="008D5589" w:rsidRDefault="008D5589" w:rsidP="002B769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 w:rsidRPr="008D5589">
        <w:rPr>
          <w:rFonts w:ascii="Arial" w:hAnsi="Arial" w:cs="Arial"/>
          <w:b/>
          <w:bCs/>
          <w:color w:val="555555"/>
          <w:sz w:val="21"/>
          <w:szCs w:val="21"/>
        </w:rPr>
        <w:t xml:space="preserve">Miércoles </w:t>
      </w:r>
      <w:r w:rsidR="00B174E0">
        <w:rPr>
          <w:rFonts w:ascii="Arial" w:hAnsi="Arial" w:cs="Arial"/>
          <w:b/>
          <w:bCs/>
          <w:color w:val="555555"/>
          <w:sz w:val="21"/>
          <w:szCs w:val="21"/>
        </w:rPr>
        <w:t>24 de junio de 2026</w:t>
      </w:r>
      <w:r w:rsidRPr="008D5589">
        <w:rPr>
          <w:rFonts w:ascii="Arial" w:hAnsi="Arial" w:cs="Arial"/>
          <w:color w:val="555555"/>
          <w:sz w:val="21"/>
          <w:szCs w:val="21"/>
        </w:rPr>
        <w:t>, la primera votación en horario de 7:00 a.m. a 6:00 p.m.</w:t>
      </w:r>
      <w:r>
        <w:rPr>
          <w:rFonts w:ascii="Arial" w:hAnsi="Arial" w:cs="Arial"/>
          <w:color w:val="555555"/>
          <w:sz w:val="21"/>
          <w:szCs w:val="21"/>
        </w:rPr>
        <w:t xml:space="preserve"> y declaratoria oficial de resultados o a más tardar el día </w:t>
      </w:r>
      <w:r w:rsidR="002233F2">
        <w:rPr>
          <w:rFonts w:ascii="Arial" w:hAnsi="Arial" w:cs="Arial"/>
          <w:color w:val="555555"/>
          <w:sz w:val="21"/>
          <w:szCs w:val="21"/>
        </w:rPr>
        <w:t xml:space="preserve">hábil </w:t>
      </w:r>
      <w:r>
        <w:rPr>
          <w:rFonts w:ascii="Arial" w:hAnsi="Arial" w:cs="Arial"/>
          <w:color w:val="555555"/>
          <w:sz w:val="21"/>
          <w:szCs w:val="21"/>
        </w:rPr>
        <w:t xml:space="preserve">siguiente. </w:t>
      </w:r>
    </w:p>
    <w:p w14:paraId="0B7841F0" w14:textId="59298870" w:rsidR="00E6538B" w:rsidRPr="002B7698" w:rsidRDefault="00B174E0" w:rsidP="002B769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555555"/>
          <w:sz w:val="21"/>
          <w:szCs w:val="21"/>
          <w:lang w:eastAsia="es-CR"/>
        </w:rPr>
        <w:t>Miércoles 01 de julio de 2026</w:t>
      </w:r>
      <w:r w:rsidR="008D5589" w:rsidRPr="008D5589">
        <w:rPr>
          <w:rFonts w:ascii="Arial" w:eastAsia="Times New Roman" w:hAnsi="Arial" w:cs="Arial"/>
          <w:color w:val="555555"/>
          <w:sz w:val="21"/>
          <w:szCs w:val="21"/>
          <w:lang w:eastAsia="es-CR"/>
        </w:rPr>
        <w:t xml:space="preserve"> segunda votación</w:t>
      </w:r>
      <w:r w:rsidR="008D5589">
        <w:rPr>
          <w:rFonts w:ascii="Arial" w:eastAsia="Times New Roman" w:hAnsi="Arial" w:cs="Arial"/>
          <w:color w:val="555555"/>
          <w:sz w:val="21"/>
          <w:szCs w:val="21"/>
          <w:lang w:eastAsia="es-CR"/>
        </w:rPr>
        <w:t xml:space="preserve"> en horario de </w:t>
      </w:r>
      <w:r w:rsidR="008D5589" w:rsidRPr="008D5589">
        <w:rPr>
          <w:rFonts w:ascii="Arial" w:hAnsi="Arial" w:cs="Arial"/>
          <w:color w:val="555555"/>
          <w:sz w:val="21"/>
          <w:szCs w:val="21"/>
        </w:rPr>
        <w:t xml:space="preserve">7:00 a.m. a 6:00 p.m. </w:t>
      </w:r>
      <w:r w:rsidR="008D5589">
        <w:rPr>
          <w:rFonts w:ascii="Arial" w:hAnsi="Arial" w:cs="Arial"/>
          <w:color w:val="555555"/>
          <w:sz w:val="21"/>
          <w:szCs w:val="21"/>
        </w:rPr>
        <w:t>declaratoria oficial de resultados o a más tardar el día siguiente.</w:t>
      </w:r>
    </w:p>
    <w:p w14:paraId="13B8ABAC" w14:textId="2E29E3E9" w:rsidR="00E6538B" w:rsidRPr="00861ACD" w:rsidRDefault="00E6538B">
      <w:pPr>
        <w:rPr>
          <w:b/>
          <w:bCs/>
        </w:rPr>
      </w:pPr>
      <w:r w:rsidRPr="00861ACD">
        <w:rPr>
          <w:b/>
          <w:bCs/>
        </w:rPr>
        <w:t xml:space="preserve">Notas: </w:t>
      </w:r>
    </w:p>
    <w:p w14:paraId="157FD9A7" w14:textId="12A97DF5" w:rsidR="00E6538B" w:rsidRPr="00E6538B" w:rsidRDefault="00E6538B" w:rsidP="00E653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 xml:space="preserve">* </w:t>
      </w:r>
      <w:r w:rsidRPr="00E6538B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Está prohibido utilizar los siguientes colores y fuentes de letras para la propaganda electoral:</w:t>
      </w:r>
    </w:p>
    <w:p w14:paraId="3C83756B" w14:textId="77777777" w:rsidR="00E6538B" w:rsidRPr="00C83164" w:rsidRDefault="00E6538B" w:rsidP="00E6538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Color Pantone Reflex Blue con los siguientes valores:</w:t>
      </w:r>
    </w:p>
    <w:p w14:paraId="1A3C4C69" w14:textId="77777777" w:rsidR="00E6538B" w:rsidRPr="00C83164" w:rsidRDefault="00E6538B" w:rsidP="00E6538B">
      <w:pPr>
        <w:numPr>
          <w:ilvl w:val="2"/>
          <w:numId w:val="4"/>
        </w:numPr>
        <w:shd w:val="clear" w:color="auto" w:fill="FFFFFF"/>
        <w:spacing w:after="0" w:line="240" w:lineRule="auto"/>
        <w:ind w:left="2880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</w:p>
    <w:p w14:paraId="164C1703" w14:textId="77777777" w:rsidR="00E6538B" w:rsidRPr="00AD107B" w:rsidRDefault="00E6538B" w:rsidP="00E6538B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val="pt-BR" w:eastAsia="es-CR"/>
          <w14:ligatures w14:val="none"/>
        </w:rPr>
      </w:pPr>
      <w:r w:rsidRPr="00AD107B">
        <w:rPr>
          <w:rFonts w:ascii="Arial" w:eastAsia="Times New Roman" w:hAnsi="Arial" w:cs="Arial"/>
          <w:color w:val="555555"/>
          <w:kern w:val="0"/>
          <w:sz w:val="21"/>
          <w:szCs w:val="21"/>
          <w:lang w:val="pt-BR" w:eastAsia="es-CR"/>
          <w14:ligatures w14:val="none"/>
        </w:rPr>
        <w:t>En web: R00 G00 B204 o R0 G81 B158H00 E00 X CC o H00 E 51 X 9E</w:t>
      </w:r>
    </w:p>
    <w:p w14:paraId="001B90C8" w14:textId="77777777" w:rsidR="00E6538B" w:rsidRPr="00C83164" w:rsidRDefault="00E6538B" w:rsidP="00E6538B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litografía: C100 M70 Y0 K0</w:t>
      </w:r>
    </w:p>
    <w:p w14:paraId="3C8DEF18" w14:textId="77777777" w:rsidR="00E6538B" w:rsidRPr="00C83164" w:rsidRDefault="00E6538B" w:rsidP="00E6538B">
      <w:pPr>
        <w:numPr>
          <w:ilvl w:val="3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periódico: C100 M65 Y0 K0 o C100 M89 Y0K0</w:t>
      </w:r>
    </w:p>
    <w:p w14:paraId="2C1A4C87" w14:textId="77777777" w:rsidR="00E6538B" w:rsidRPr="00C83164" w:rsidRDefault="00E6538B" w:rsidP="00E6538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Color Pantone Amarillo 123 con los siguientes valores:</w:t>
      </w:r>
    </w:p>
    <w:p w14:paraId="07F6B2FC" w14:textId="77777777" w:rsidR="00E6538B" w:rsidRPr="00AD107B" w:rsidRDefault="00E6538B" w:rsidP="00E6538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val="pt-BR" w:eastAsia="es-CR"/>
          <w14:ligatures w14:val="none"/>
        </w:rPr>
      </w:pPr>
      <w:r w:rsidRPr="00AD107B">
        <w:rPr>
          <w:rFonts w:ascii="Arial" w:eastAsia="Times New Roman" w:hAnsi="Arial" w:cs="Arial"/>
          <w:color w:val="555555"/>
          <w:kern w:val="0"/>
          <w:sz w:val="21"/>
          <w:szCs w:val="21"/>
          <w:lang w:val="pt-BR" w:eastAsia="es-CR"/>
          <w14:ligatures w14:val="none"/>
        </w:rPr>
        <w:t>En web: R255 G 194 B17 H FF E C2 X 11</w:t>
      </w:r>
    </w:p>
    <w:p w14:paraId="1E3D1C28" w14:textId="77777777" w:rsidR="00E6538B" w:rsidRPr="00C83164" w:rsidRDefault="00E6538B" w:rsidP="00E6538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periódico: C00 M20 Y94 K0</w:t>
      </w:r>
    </w:p>
    <w:p w14:paraId="296DDD42" w14:textId="77777777" w:rsidR="00E6538B" w:rsidRPr="00C83164" w:rsidRDefault="00E6538B" w:rsidP="00E6538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litografía: C00 M24 Y94 K0</w:t>
      </w:r>
    </w:p>
    <w:p w14:paraId="76CE05B0" w14:textId="77777777" w:rsidR="00E6538B" w:rsidRPr="00C83164" w:rsidRDefault="00E6538B" w:rsidP="00E6538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Color Pantone 1585 con los siguientes valores:</w:t>
      </w:r>
    </w:p>
    <w:p w14:paraId="58BD3389" w14:textId="77777777" w:rsidR="00E6538B" w:rsidRPr="00C83164" w:rsidRDefault="00E6538B" w:rsidP="00E6538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litografía: C0 M56 Y90 K0</w:t>
      </w:r>
    </w:p>
    <w:p w14:paraId="6D6EFFAF" w14:textId="77777777" w:rsidR="00E6538B" w:rsidRPr="00C83164" w:rsidRDefault="00E6538B" w:rsidP="00E6538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periódico: C0 M50 Y85 K0En web: R 240 G 137 B 39H F0 E C89 X 27o Color negro al 35 %</w:t>
      </w:r>
    </w:p>
    <w:p w14:paraId="5653D283" w14:textId="77777777" w:rsidR="00E6538B" w:rsidRPr="00C83164" w:rsidRDefault="00E6538B" w:rsidP="00E6538B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web: R65 G65 B65</w:t>
      </w:r>
    </w:p>
    <w:p w14:paraId="68BFC1D5" w14:textId="77777777" w:rsidR="00E6538B" w:rsidRPr="00C83164" w:rsidRDefault="00E6538B" w:rsidP="00E653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En cuanto a </w:t>
      </w:r>
      <w:r w:rsidRPr="00C83164">
        <w:rPr>
          <w:rFonts w:ascii="Arial" w:eastAsia="Times New Roman" w:hAnsi="Arial" w:cs="Arial"/>
          <w:b/>
          <w:bCs/>
          <w:color w:val="555555"/>
          <w:kern w:val="0"/>
          <w:sz w:val="21"/>
          <w:szCs w:val="21"/>
          <w:lang w:eastAsia="es-CR"/>
          <w14:ligatures w14:val="none"/>
        </w:rPr>
        <w:t>tipografía</w:t>
      </w: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 no se permitirá utilizar la tipografía “Futura” y su familia tipográfica; ITC Century y su familia tipográfica ni el tipo “Gabriola Regular”.</w:t>
      </w:r>
    </w:p>
    <w:p w14:paraId="1F7BE4D8" w14:textId="77777777" w:rsidR="00E6538B" w:rsidRPr="00C83164" w:rsidRDefault="00E6538B" w:rsidP="00E6538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</w:pP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t>Nota: está prohibido el uso de cualquiera de los símbolos institucionales y lemas de uso oficial en la institución.</w:t>
      </w:r>
      <w:r w:rsidRPr="00C83164">
        <w:rPr>
          <w:rFonts w:ascii="Arial" w:eastAsia="Times New Roman" w:hAnsi="Arial" w:cs="Arial"/>
          <w:color w:val="555555"/>
          <w:kern w:val="0"/>
          <w:sz w:val="21"/>
          <w:szCs w:val="21"/>
          <w:lang w:eastAsia="es-CR"/>
          <w14:ligatures w14:val="none"/>
        </w:rPr>
        <w:br/>
        <w:t>Únicamente se podrá utilizar el nombre oficial de la institución o su acrónimo (UNED) para efectos de lemas de propaganda electoral.</w:t>
      </w:r>
    </w:p>
    <w:p w14:paraId="3FF78396" w14:textId="78E56331" w:rsidR="00E6538B" w:rsidRPr="0078286C" w:rsidRDefault="00E6538B" w:rsidP="0078286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** En el caso de documentos que se deban presentar de forma física, se podrán entregar por medio de terceras personas presentando una autorización del interesado con una copia de ambas cédulas.</w:t>
      </w:r>
    </w:p>
    <w:sectPr w:rsidR="00E6538B" w:rsidRPr="007828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C5F"/>
    <w:multiLevelType w:val="multilevel"/>
    <w:tmpl w:val="0180D1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45094"/>
    <w:multiLevelType w:val="multilevel"/>
    <w:tmpl w:val="EB16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E2276"/>
    <w:multiLevelType w:val="hybridMultilevel"/>
    <w:tmpl w:val="470AAB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E26B3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126C91"/>
    <w:multiLevelType w:val="multilevel"/>
    <w:tmpl w:val="7070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E7C72"/>
    <w:multiLevelType w:val="multilevel"/>
    <w:tmpl w:val="0B74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E2349"/>
    <w:multiLevelType w:val="multilevel"/>
    <w:tmpl w:val="9AE83C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76A43"/>
    <w:multiLevelType w:val="hybridMultilevel"/>
    <w:tmpl w:val="BCEE9000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857DF"/>
    <w:multiLevelType w:val="multilevel"/>
    <w:tmpl w:val="C044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961A0F"/>
    <w:multiLevelType w:val="multilevel"/>
    <w:tmpl w:val="7F90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C06A7"/>
    <w:multiLevelType w:val="multilevel"/>
    <w:tmpl w:val="A74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9641E"/>
    <w:multiLevelType w:val="multilevel"/>
    <w:tmpl w:val="507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30366F"/>
    <w:multiLevelType w:val="multilevel"/>
    <w:tmpl w:val="1D38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4B2C35"/>
    <w:multiLevelType w:val="multilevel"/>
    <w:tmpl w:val="7F90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601112">
    <w:abstractNumId w:val="7"/>
  </w:num>
  <w:num w:numId="2" w16cid:durableId="1324620157">
    <w:abstractNumId w:val="3"/>
  </w:num>
  <w:num w:numId="3" w16cid:durableId="1166017150">
    <w:abstractNumId w:val="1"/>
  </w:num>
  <w:num w:numId="4" w16cid:durableId="939723975">
    <w:abstractNumId w:val="4"/>
  </w:num>
  <w:num w:numId="5" w16cid:durableId="1582449163">
    <w:abstractNumId w:val="5"/>
  </w:num>
  <w:num w:numId="6" w16cid:durableId="1960523527">
    <w:abstractNumId w:val="6"/>
  </w:num>
  <w:num w:numId="7" w16cid:durableId="92557579">
    <w:abstractNumId w:val="11"/>
  </w:num>
  <w:num w:numId="8" w16cid:durableId="1555122775">
    <w:abstractNumId w:val="9"/>
  </w:num>
  <w:num w:numId="9" w16cid:durableId="737481307">
    <w:abstractNumId w:val="10"/>
  </w:num>
  <w:num w:numId="10" w16cid:durableId="1867451457">
    <w:abstractNumId w:val="0"/>
  </w:num>
  <w:num w:numId="11" w16cid:durableId="618950381">
    <w:abstractNumId w:val="2"/>
  </w:num>
  <w:num w:numId="12" w16cid:durableId="1182356314">
    <w:abstractNumId w:val="12"/>
  </w:num>
  <w:num w:numId="13" w16cid:durableId="1037700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38"/>
    <w:rsid w:val="00067B5B"/>
    <w:rsid w:val="000C2AAF"/>
    <w:rsid w:val="000F3482"/>
    <w:rsid w:val="00105F93"/>
    <w:rsid w:val="001B79EC"/>
    <w:rsid w:val="001C3A59"/>
    <w:rsid w:val="002233F2"/>
    <w:rsid w:val="002B7698"/>
    <w:rsid w:val="002D223D"/>
    <w:rsid w:val="003C7B76"/>
    <w:rsid w:val="00471941"/>
    <w:rsid w:val="00490072"/>
    <w:rsid w:val="00554184"/>
    <w:rsid w:val="0057243E"/>
    <w:rsid w:val="006B4D38"/>
    <w:rsid w:val="007258F4"/>
    <w:rsid w:val="0078286C"/>
    <w:rsid w:val="00861ACD"/>
    <w:rsid w:val="008D5589"/>
    <w:rsid w:val="00930F40"/>
    <w:rsid w:val="00945085"/>
    <w:rsid w:val="00964A90"/>
    <w:rsid w:val="00A14A98"/>
    <w:rsid w:val="00A7546B"/>
    <w:rsid w:val="00AD107B"/>
    <w:rsid w:val="00AD5840"/>
    <w:rsid w:val="00B174E0"/>
    <w:rsid w:val="00BF58E2"/>
    <w:rsid w:val="00C83164"/>
    <w:rsid w:val="00D03DF1"/>
    <w:rsid w:val="00D16E2C"/>
    <w:rsid w:val="00DD0CF5"/>
    <w:rsid w:val="00E6538B"/>
    <w:rsid w:val="00EF4CCF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D528"/>
  <w15:chartTrackingRefBased/>
  <w15:docId w15:val="{F013C5F8-ABC6-4317-B084-91DCDD8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3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653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C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316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styleId="Textoennegrita">
    <w:name w:val="Strong"/>
    <w:basedOn w:val="Fuentedeprrafopredeter"/>
    <w:uiPriority w:val="22"/>
    <w:qFormat/>
    <w:rsid w:val="00C83164"/>
    <w:rPr>
      <w:b/>
      <w:bCs/>
    </w:rPr>
  </w:style>
  <w:style w:type="paragraph" w:styleId="Prrafodelista">
    <w:name w:val="List Paragraph"/>
    <w:basedOn w:val="Normal"/>
    <w:uiPriority w:val="34"/>
    <w:qFormat/>
    <w:rsid w:val="00E6538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6538B"/>
    <w:rPr>
      <w:rFonts w:ascii="Times New Roman" w:eastAsia="Times New Roman" w:hAnsi="Times New Roman" w:cs="Times New Roman"/>
      <w:b/>
      <w:bCs/>
      <w:kern w:val="0"/>
      <w:sz w:val="27"/>
      <w:szCs w:val="27"/>
      <w:lang w:eastAsia="es-CR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3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ctive">
    <w:name w:val="active"/>
    <w:basedOn w:val="Normal"/>
    <w:rsid w:val="00E65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R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F8209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F4CC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uned@uned.ac.c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uned@uned.ac.cr" TargetMode="External"/><Relationship Id="rId5" Type="http://schemas.openxmlformats.org/officeDocument/2006/relationships/styles" Target="styles.xml"/><Relationship Id="rId10" Type="http://schemas.openxmlformats.org/officeDocument/2006/relationships/hyperlink" Target="https://principal.uned.ac.cr/teuned/procesos-electorales/eleccion-rectoria-ii-semestre-2023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289E85D14F2E42B860B0898C90265C" ma:contentTypeVersion="18" ma:contentTypeDescription="Crear nuevo documento." ma:contentTypeScope="" ma:versionID="08c22ba865e4c790439c1b0453efb75e">
  <xsd:schema xmlns:xsd="http://www.w3.org/2001/XMLSchema" xmlns:xs="http://www.w3.org/2001/XMLSchema" xmlns:p="http://schemas.microsoft.com/office/2006/metadata/properties" xmlns:ns3="fc3c86c0-dacb-4449-8d47-e4fd3508fabc" xmlns:ns4="417a1497-7003-4099-9db3-10523ff09e47" targetNamespace="http://schemas.microsoft.com/office/2006/metadata/properties" ma:root="true" ma:fieldsID="2ebb47a6a3c8e3ba0d000730eb219c57" ns3:_="" ns4:_="">
    <xsd:import namespace="fc3c86c0-dacb-4449-8d47-e4fd3508fabc"/>
    <xsd:import namespace="417a1497-7003-4099-9db3-10523ff09e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c86c0-dacb-4449-8d47-e4fd3508fa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a1497-7003-4099-9db3-10523ff09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7a1497-7003-4099-9db3-10523ff09e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790E43-9DD1-4751-BEDC-50E52933C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c86c0-dacb-4449-8d47-e4fd3508fabc"/>
    <ds:schemaRef ds:uri="417a1497-7003-4099-9db3-10523ff09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0C75B-C18F-4FD5-8720-6A68C330B7DF}">
  <ds:schemaRefs>
    <ds:schemaRef ds:uri="http://schemas.microsoft.com/office/2006/metadata/properties"/>
    <ds:schemaRef ds:uri="http://schemas.microsoft.com/office/infopath/2007/PartnerControls"/>
    <ds:schemaRef ds:uri="417a1497-7003-4099-9db3-10523ff09e47"/>
  </ds:schemaRefs>
</ds:datastoreItem>
</file>

<file path=customXml/itemProps3.xml><?xml version="1.0" encoding="utf-8"?>
<ds:datastoreItem xmlns:ds="http://schemas.openxmlformats.org/officeDocument/2006/customXml" ds:itemID="{0CA9C692-0C63-42DE-BBEF-A45968D0CC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1174</Words>
  <Characters>5971</Characters>
  <Application>Microsoft Office Word</Application>
  <DocSecurity>0</DocSecurity>
  <Lines>120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Youp</dc:creator>
  <cp:keywords/>
  <dc:description/>
  <cp:lastModifiedBy>Maribel Sánchez Jiménez</cp:lastModifiedBy>
  <cp:revision>9</cp:revision>
  <cp:lastPrinted>2024-02-07T18:02:00Z</cp:lastPrinted>
  <dcterms:created xsi:type="dcterms:W3CDTF">2024-02-07T16:32:00Z</dcterms:created>
  <dcterms:modified xsi:type="dcterms:W3CDTF">2026-01-27T16:29:00Z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0x01010060289E85D14F2E42B860B0898C90265C</vt:lpwstr>
  </property>
</Properties>
</file>